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31D5" w14:textId="103F08C7" w:rsidR="009C2DB3" w:rsidRPr="00782571" w:rsidRDefault="00802C67">
      <w:pPr>
        <w:rPr>
          <w:b/>
          <w:bCs/>
          <w:sz w:val="28"/>
          <w:szCs w:val="28"/>
          <w:lang w:val="fi-FI"/>
        </w:rPr>
      </w:pPr>
      <w:r w:rsidRPr="00782571">
        <w:rPr>
          <w:b/>
          <w:bCs/>
          <w:sz w:val="28"/>
          <w:szCs w:val="28"/>
          <w:lang w:val="fi-FI"/>
        </w:rPr>
        <w:t>Suomenlahden kolmio 2020</w:t>
      </w:r>
    </w:p>
    <w:p w14:paraId="5D406D51" w14:textId="17C1AB1D" w:rsidR="00802C67" w:rsidRDefault="00802C67">
      <w:pPr>
        <w:rPr>
          <w:sz w:val="24"/>
          <w:szCs w:val="24"/>
          <w:lang w:val="fi-FI"/>
        </w:rPr>
      </w:pPr>
      <w:r>
        <w:rPr>
          <w:sz w:val="24"/>
          <w:szCs w:val="24"/>
          <w:lang w:val="fi-FI"/>
        </w:rPr>
        <w:t>Viime vuoden veneilyä häiritsi ja hankaloitti koronavirus ja meidän muutto</w:t>
      </w:r>
      <w:r w:rsidR="00014BFD">
        <w:rPr>
          <w:sz w:val="24"/>
          <w:szCs w:val="24"/>
          <w:lang w:val="fi-FI"/>
        </w:rPr>
        <w:t>mme</w:t>
      </w:r>
      <w:r>
        <w:rPr>
          <w:sz w:val="24"/>
          <w:szCs w:val="24"/>
          <w:lang w:val="fi-FI"/>
        </w:rPr>
        <w:t xml:space="preserve"> uuteen asuntoon. Saimme kuitenkin neljän viikon kierroksen Suomenlahdella aikaan. Siitä muodostui kolmio Espoo – Kemiönsaari – Viron keskimmäinen rannikkovyöhyke – itäinen Suomenlahti – Espoo. Jäljempänä muutama huomio.</w:t>
      </w:r>
    </w:p>
    <w:p w14:paraId="6E01230D" w14:textId="0CC20F13" w:rsidR="00802C67" w:rsidRPr="00782571" w:rsidRDefault="00802C67">
      <w:pPr>
        <w:rPr>
          <w:b/>
          <w:bCs/>
          <w:sz w:val="24"/>
          <w:szCs w:val="24"/>
          <w:lang w:val="fi-FI"/>
        </w:rPr>
      </w:pPr>
      <w:r w:rsidRPr="00782571">
        <w:rPr>
          <w:b/>
          <w:bCs/>
          <w:sz w:val="24"/>
          <w:szCs w:val="24"/>
          <w:lang w:val="fi-FI"/>
        </w:rPr>
        <w:t>Kemiön saari</w:t>
      </w:r>
    </w:p>
    <w:p w14:paraId="0BC90334" w14:textId="0AE07B76" w:rsidR="00782571" w:rsidRDefault="00782571">
      <w:pPr>
        <w:rPr>
          <w:sz w:val="24"/>
          <w:szCs w:val="24"/>
          <w:lang w:val="fi-FI"/>
        </w:rPr>
      </w:pPr>
      <w:r>
        <w:rPr>
          <w:sz w:val="24"/>
          <w:szCs w:val="24"/>
          <w:lang w:val="fi-FI"/>
        </w:rPr>
        <w:t xml:space="preserve">Kun jättää Hangon läntisen taakseen ja kääntyy pohjoiseen, liikenne rauhoittuu tuntuvasti. Tykkäsimme erityisesti </w:t>
      </w:r>
      <w:proofErr w:type="spellStart"/>
      <w:r w:rsidRPr="009A5F3D">
        <w:rPr>
          <w:b/>
          <w:bCs/>
          <w:sz w:val="24"/>
          <w:szCs w:val="24"/>
          <w:lang w:val="fi-FI"/>
        </w:rPr>
        <w:t>Bromarvin</w:t>
      </w:r>
      <w:proofErr w:type="spellEnd"/>
      <w:r>
        <w:rPr>
          <w:sz w:val="24"/>
          <w:szCs w:val="24"/>
          <w:lang w:val="fi-FI"/>
        </w:rPr>
        <w:t xml:space="preserve"> uudesta </w:t>
      </w:r>
      <w:r w:rsidR="009A5F3D">
        <w:rPr>
          <w:sz w:val="24"/>
          <w:szCs w:val="24"/>
          <w:lang w:val="fi-FI"/>
        </w:rPr>
        <w:t>saaristos</w:t>
      </w:r>
      <w:r>
        <w:rPr>
          <w:sz w:val="24"/>
          <w:szCs w:val="24"/>
          <w:lang w:val="fi-FI"/>
        </w:rPr>
        <w:t>atamasta. Laiturit, viereinen tori myyntikojuineen ja ka</w:t>
      </w:r>
      <w:r w:rsidR="009A5F3D">
        <w:rPr>
          <w:sz w:val="24"/>
          <w:szCs w:val="24"/>
          <w:lang w:val="fi-FI"/>
        </w:rPr>
        <w:t>hv</w:t>
      </w:r>
      <w:r>
        <w:rPr>
          <w:sz w:val="24"/>
          <w:szCs w:val="24"/>
          <w:lang w:val="fi-FI"/>
        </w:rPr>
        <w:t>ila/ravintola</w:t>
      </w:r>
      <w:r w:rsidR="009A5F3D">
        <w:rPr>
          <w:sz w:val="24"/>
          <w:szCs w:val="24"/>
          <w:lang w:val="fi-FI"/>
        </w:rPr>
        <w:t xml:space="preserve"> muodostavat mukavan intiimin kokonaisuuden. Hyvin suunniteltu ja toteutettu. Poijupaikkojen lisäksi löytyy muutama sivukiinnityspaikka</w:t>
      </w:r>
      <w:r w:rsidR="00014BFD">
        <w:rPr>
          <w:sz w:val="24"/>
          <w:szCs w:val="24"/>
          <w:lang w:val="fi-FI"/>
        </w:rPr>
        <w:t>a</w:t>
      </w:r>
      <w:r w:rsidR="009A5F3D">
        <w:rPr>
          <w:sz w:val="24"/>
          <w:szCs w:val="24"/>
          <w:lang w:val="fi-FI"/>
        </w:rPr>
        <w:t>.</w:t>
      </w:r>
    </w:p>
    <w:tbl>
      <w:tblPr>
        <w:tblStyle w:val="TaulukkoRuudukko"/>
        <w:tblW w:w="0" w:type="auto"/>
        <w:tblLook w:val="04A0" w:firstRow="1" w:lastRow="0" w:firstColumn="1" w:lastColumn="0" w:noHBand="0" w:noVBand="1"/>
      </w:tblPr>
      <w:tblGrid>
        <w:gridCol w:w="4690"/>
        <w:gridCol w:w="4336"/>
      </w:tblGrid>
      <w:tr w:rsidR="006A61EC" w14:paraId="44C66241" w14:textId="77777777" w:rsidTr="006A61EC">
        <w:tc>
          <w:tcPr>
            <w:tcW w:w="4508" w:type="dxa"/>
            <w:tcBorders>
              <w:top w:val="nil"/>
              <w:left w:val="nil"/>
              <w:bottom w:val="nil"/>
              <w:right w:val="nil"/>
            </w:tcBorders>
          </w:tcPr>
          <w:p w14:paraId="252431DF" w14:textId="6F7CC02A" w:rsidR="009A5F3D" w:rsidRDefault="00BB4197">
            <w:pPr>
              <w:rPr>
                <w:sz w:val="24"/>
                <w:szCs w:val="24"/>
                <w:lang w:val="fi-FI"/>
              </w:rPr>
            </w:pPr>
            <w:r>
              <w:rPr>
                <w:noProof/>
                <w:sz w:val="24"/>
                <w:szCs w:val="24"/>
                <w:lang w:val="fi-FI"/>
              </w:rPr>
              <w:drawing>
                <wp:inline distT="0" distB="0" distL="0" distR="0" wp14:anchorId="1FE5107C" wp14:editId="63C4DCDF">
                  <wp:extent cx="2840990" cy="1328738"/>
                  <wp:effectExtent l="0" t="0" r="0" b="5080"/>
                  <wp:docPr id="1" name="Picture 1" descr="A body of water with boats and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dy of water with boats and trees in the background&#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94148" cy="1353600"/>
                          </a:xfrm>
                          <a:prstGeom prst="rect">
                            <a:avLst/>
                          </a:prstGeom>
                        </pic:spPr>
                      </pic:pic>
                    </a:graphicData>
                  </a:graphic>
                </wp:inline>
              </w:drawing>
            </w:r>
          </w:p>
        </w:tc>
        <w:tc>
          <w:tcPr>
            <w:tcW w:w="4508" w:type="dxa"/>
            <w:tcBorders>
              <w:top w:val="nil"/>
              <w:left w:val="nil"/>
              <w:bottom w:val="nil"/>
              <w:right w:val="nil"/>
            </w:tcBorders>
          </w:tcPr>
          <w:p w14:paraId="7899F12E" w14:textId="5D675066" w:rsidR="009A5F3D" w:rsidRDefault="00BB4197">
            <w:pPr>
              <w:rPr>
                <w:sz w:val="24"/>
                <w:szCs w:val="24"/>
                <w:lang w:val="fi-FI"/>
              </w:rPr>
            </w:pPr>
            <w:r>
              <w:rPr>
                <w:noProof/>
                <w:sz w:val="24"/>
                <w:szCs w:val="24"/>
                <w:lang w:val="fi-FI"/>
              </w:rPr>
              <w:drawing>
                <wp:inline distT="0" distB="0" distL="0" distR="0" wp14:anchorId="5F8438BD" wp14:editId="54C4139D">
                  <wp:extent cx="2524270" cy="1290638"/>
                  <wp:effectExtent l="0" t="0" r="0" b="5080"/>
                  <wp:docPr id="2" name="Picture 2" descr="A picture containing tree, sky,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sky, outdoor, plan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10800000" flipV="1">
                            <a:off x="0" y="0"/>
                            <a:ext cx="2668143" cy="1364199"/>
                          </a:xfrm>
                          <a:prstGeom prst="rect">
                            <a:avLst/>
                          </a:prstGeom>
                        </pic:spPr>
                      </pic:pic>
                    </a:graphicData>
                  </a:graphic>
                </wp:inline>
              </w:drawing>
            </w:r>
          </w:p>
        </w:tc>
      </w:tr>
      <w:tr w:rsidR="006A61EC" w14:paraId="3E299E93" w14:textId="77777777" w:rsidTr="006A61EC">
        <w:tc>
          <w:tcPr>
            <w:tcW w:w="4508" w:type="dxa"/>
            <w:tcBorders>
              <w:top w:val="nil"/>
              <w:left w:val="nil"/>
              <w:bottom w:val="nil"/>
              <w:right w:val="nil"/>
            </w:tcBorders>
          </w:tcPr>
          <w:p w14:paraId="09B42ADD" w14:textId="78702701" w:rsidR="009A5F3D" w:rsidRDefault="00BB4197">
            <w:pPr>
              <w:rPr>
                <w:sz w:val="24"/>
                <w:szCs w:val="24"/>
                <w:lang w:val="fi-FI"/>
              </w:rPr>
            </w:pPr>
            <w:r>
              <w:rPr>
                <w:noProof/>
                <w:sz w:val="24"/>
                <w:szCs w:val="24"/>
                <w:lang w:val="fi-FI"/>
              </w:rPr>
              <w:drawing>
                <wp:inline distT="0" distB="0" distL="0" distR="0" wp14:anchorId="01954761" wp14:editId="4991634A">
                  <wp:extent cx="2840990" cy="1618615"/>
                  <wp:effectExtent l="0" t="0" r="0" b="635"/>
                  <wp:docPr id="3" name="Picture 3" descr="A picture containing sky, outdoor, tree,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tree, peop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91661" cy="1704458"/>
                          </a:xfrm>
                          <a:prstGeom prst="rect">
                            <a:avLst/>
                          </a:prstGeom>
                        </pic:spPr>
                      </pic:pic>
                    </a:graphicData>
                  </a:graphic>
                </wp:inline>
              </w:drawing>
            </w:r>
          </w:p>
        </w:tc>
        <w:tc>
          <w:tcPr>
            <w:tcW w:w="4508" w:type="dxa"/>
            <w:tcBorders>
              <w:top w:val="nil"/>
              <w:left w:val="nil"/>
              <w:bottom w:val="nil"/>
              <w:right w:val="nil"/>
            </w:tcBorders>
          </w:tcPr>
          <w:p w14:paraId="5FDD0C31" w14:textId="06867D03" w:rsidR="009A5F3D" w:rsidRDefault="00BB4197">
            <w:pPr>
              <w:rPr>
                <w:sz w:val="24"/>
                <w:szCs w:val="24"/>
                <w:lang w:val="fi-FI"/>
              </w:rPr>
            </w:pPr>
            <w:r>
              <w:rPr>
                <w:noProof/>
                <w:sz w:val="24"/>
                <w:szCs w:val="24"/>
                <w:lang w:val="fi-FI"/>
              </w:rPr>
              <w:drawing>
                <wp:inline distT="0" distB="0" distL="0" distR="0" wp14:anchorId="707693FC" wp14:editId="62C6F0FE">
                  <wp:extent cx="2524885" cy="1618615"/>
                  <wp:effectExtent l="0" t="0" r="8890" b="635"/>
                  <wp:docPr id="4" name="Picture 4" descr="A picture containing outdoor, tree, sk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tree, sky, wa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0409" cy="1673442"/>
                          </a:xfrm>
                          <a:prstGeom prst="rect">
                            <a:avLst/>
                          </a:prstGeom>
                        </pic:spPr>
                      </pic:pic>
                    </a:graphicData>
                  </a:graphic>
                </wp:inline>
              </w:drawing>
            </w:r>
          </w:p>
        </w:tc>
      </w:tr>
    </w:tbl>
    <w:p w14:paraId="38C8FD54" w14:textId="62BFED06" w:rsidR="009A5F3D" w:rsidRDefault="009A5F3D">
      <w:pPr>
        <w:rPr>
          <w:sz w:val="24"/>
          <w:szCs w:val="24"/>
          <w:lang w:val="fi-FI"/>
        </w:rPr>
      </w:pPr>
    </w:p>
    <w:p w14:paraId="77F4F93C" w14:textId="048345AD" w:rsidR="003D588D" w:rsidRDefault="00662E0D">
      <w:pPr>
        <w:rPr>
          <w:sz w:val="24"/>
          <w:szCs w:val="24"/>
          <w:lang w:val="fi-FI"/>
        </w:rPr>
      </w:pPr>
      <w:r w:rsidRPr="00662E0D">
        <w:rPr>
          <w:sz w:val="24"/>
          <w:szCs w:val="24"/>
          <w:lang w:val="fi-FI"/>
        </w:rPr>
        <w:t xml:space="preserve">Seuraavaksi ajoimme </w:t>
      </w:r>
      <w:proofErr w:type="spellStart"/>
      <w:r w:rsidRPr="00662E0D">
        <w:rPr>
          <w:sz w:val="24"/>
          <w:szCs w:val="24"/>
          <w:lang w:val="fi-FI"/>
        </w:rPr>
        <w:t>Mathildedaliin</w:t>
      </w:r>
      <w:proofErr w:type="spellEnd"/>
      <w:r w:rsidRPr="00662E0D">
        <w:rPr>
          <w:sz w:val="24"/>
          <w:szCs w:val="24"/>
          <w:lang w:val="fi-FI"/>
        </w:rPr>
        <w:t>. Matka</w:t>
      </w:r>
      <w:r>
        <w:rPr>
          <w:sz w:val="24"/>
          <w:szCs w:val="24"/>
          <w:lang w:val="fi-FI"/>
        </w:rPr>
        <w:t>l</w:t>
      </w:r>
      <w:r w:rsidRPr="00662E0D">
        <w:rPr>
          <w:sz w:val="24"/>
          <w:szCs w:val="24"/>
          <w:lang w:val="fi-FI"/>
        </w:rPr>
        <w:t>l</w:t>
      </w:r>
      <w:r>
        <w:rPr>
          <w:sz w:val="24"/>
          <w:szCs w:val="24"/>
          <w:lang w:val="fi-FI"/>
        </w:rPr>
        <w:t>a sinne on Ström</w:t>
      </w:r>
      <w:r w:rsidR="002A469B">
        <w:rPr>
          <w:sz w:val="24"/>
          <w:szCs w:val="24"/>
          <w:lang w:val="fi-FI"/>
        </w:rPr>
        <w:t>man kanavan</w:t>
      </w:r>
      <w:r>
        <w:rPr>
          <w:sz w:val="24"/>
          <w:szCs w:val="24"/>
          <w:lang w:val="fi-FI"/>
        </w:rPr>
        <w:t xml:space="preserve"> silta, jonka avaaminen hoitui ilman vaikeuksia. </w:t>
      </w:r>
      <w:proofErr w:type="spellStart"/>
      <w:r w:rsidR="003D588D" w:rsidRPr="00662E0D">
        <w:rPr>
          <w:b/>
          <w:bCs/>
          <w:sz w:val="24"/>
          <w:szCs w:val="24"/>
          <w:lang w:val="fi-FI"/>
        </w:rPr>
        <w:t>Mathildedal</w:t>
      </w:r>
      <w:proofErr w:type="spellEnd"/>
      <w:r w:rsidR="003D588D" w:rsidRPr="00662E0D">
        <w:rPr>
          <w:b/>
          <w:bCs/>
          <w:sz w:val="24"/>
          <w:szCs w:val="24"/>
          <w:lang w:val="fi-FI"/>
        </w:rPr>
        <w:t xml:space="preserve"> </w:t>
      </w:r>
      <w:r w:rsidR="003D588D" w:rsidRPr="00662E0D">
        <w:rPr>
          <w:sz w:val="24"/>
          <w:szCs w:val="24"/>
          <w:lang w:val="fi-FI"/>
        </w:rPr>
        <w:t>on</w:t>
      </w:r>
      <w:r w:rsidR="003D588D">
        <w:rPr>
          <w:b/>
          <w:bCs/>
          <w:sz w:val="24"/>
          <w:szCs w:val="24"/>
          <w:lang w:val="fi-FI"/>
        </w:rPr>
        <w:t xml:space="preserve"> </w:t>
      </w:r>
      <w:r w:rsidRPr="00662E0D">
        <w:rPr>
          <w:sz w:val="24"/>
          <w:szCs w:val="24"/>
          <w:lang w:val="fi-FI"/>
        </w:rPr>
        <w:t xml:space="preserve">suurempi </w:t>
      </w:r>
      <w:r>
        <w:rPr>
          <w:sz w:val="24"/>
          <w:szCs w:val="24"/>
          <w:lang w:val="fi-FI"/>
        </w:rPr>
        <w:t xml:space="preserve">kuin </w:t>
      </w:r>
      <w:proofErr w:type="spellStart"/>
      <w:r>
        <w:rPr>
          <w:sz w:val="24"/>
          <w:szCs w:val="24"/>
          <w:lang w:val="fi-FI"/>
        </w:rPr>
        <w:t>Bromarv</w:t>
      </w:r>
      <w:proofErr w:type="spellEnd"/>
      <w:r>
        <w:rPr>
          <w:sz w:val="24"/>
          <w:szCs w:val="24"/>
          <w:lang w:val="fi-FI"/>
        </w:rPr>
        <w:t xml:space="preserve"> </w:t>
      </w:r>
      <w:r w:rsidRPr="00662E0D">
        <w:rPr>
          <w:sz w:val="24"/>
          <w:szCs w:val="24"/>
          <w:lang w:val="fi-FI"/>
        </w:rPr>
        <w:t>ja tarjoaa enemmän paikkoja</w:t>
      </w:r>
      <w:r>
        <w:rPr>
          <w:sz w:val="24"/>
          <w:szCs w:val="24"/>
          <w:lang w:val="fi-FI"/>
        </w:rPr>
        <w:t>, mutta myös ihmismäärä oli moninkertainen</w:t>
      </w:r>
      <w:r w:rsidR="00117BA0">
        <w:rPr>
          <w:sz w:val="24"/>
          <w:szCs w:val="24"/>
          <w:lang w:val="fi-FI"/>
        </w:rPr>
        <w:t>,</w:t>
      </w:r>
      <w:r>
        <w:rPr>
          <w:sz w:val="24"/>
          <w:szCs w:val="24"/>
          <w:lang w:val="fi-FI"/>
        </w:rPr>
        <w:t xml:space="preserve"> mistä viihtyvyys jo kärsi. Paljon on kuitenkin nähtävää.</w:t>
      </w:r>
    </w:p>
    <w:tbl>
      <w:tblPr>
        <w:tblStyle w:val="TaulukkoRuudukko"/>
        <w:tblW w:w="0" w:type="auto"/>
        <w:tblLook w:val="04A0" w:firstRow="1" w:lastRow="0" w:firstColumn="1" w:lastColumn="0" w:noHBand="0" w:noVBand="1"/>
      </w:tblPr>
      <w:tblGrid>
        <w:gridCol w:w="4794"/>
        <w:gridCol w:w="4232"/>
      </w:tblGrid>
      <w:tr w:rsidR="00117BA0" w14:paraId="17E3AC68" w14:textId="77777777" w:rsidTr="00117BA0">
        <w:tc>
          <w:tcPr>
            <w:tcW w:w="4508" w:type="dxa"/>
            <w:tcBorders>
              <w:top w:val="nil"/>
              <w:left w:val="nil"/>
              <w:bottom w:val="nil"/>
              <w:right w:val="nil"/>
            </w:tcBorders>
          </w:tcPr>
          <w:p w14:paraId="766C828C" w14:textId="535BA1DD" w:rsidR="00117BA0" w:rsidRDefault="00117BA0">
            <w:pPr>
              <w:rPr>
                <w:b/>
                <w:bCs/>
                <w:sz w:val="24"/>
                <w:szCs w:val="24"/>
                <w:lang w:val="fi-FI"/>
              </w:rPr>
            </w:pPr>
            <w:r>
              <w:rPr>
                <w:b/>
                <w:bCs/>
                <w:noProof/>
                <w:sz w:val="24"/>
                <w:szCs w:val="24"/>
                <w:lang w:val="fi-FI"/>
              </w:rPr>
              <w:drawing>
                <wp:inline distT="0" distB="0" distL="0" distR="0" wp14:anchorId="7D5D75A5" wp14:editId="318C5EA3">
                  <wp:extent cx="2945376" cy="1562100"/>
                  <wp:effectExtent l="0" t="0" r="7620" b="0"/>
                  <wp:docPr id="5" name="Picture 5" descr="A body of water with trees and building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ody of water with trees and buildings in the background&#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8648" cy="1563835"/>
                          </a:xfrm>
                          <a:prstGeom prst="rect">
                            <a:avLst/>
                          </a:prstGeom>
                        </pic:spPr>
                      </pic:pic>
                    </a:graphicData>
                  </a:graphic>
                </wp:inline>
              </w:drawing>
            </w:r>
          </w:p>
        </w:tc>
        <w:tc>
          <w:tcPr>
            <w:tcW w:w="4508" w:type="dxa"/>
            <w:tcBorders>
              <w:top w:val="nil"/>
              <w:left w:val="nil"/>
              <w:bottom w:val="nil"/>
              <w:right w:val="nil"/>
            </w:tcBorders>
          </w:tcPr>
          <w:p w14:paraId="3BD93C1B" w14:textId="29FEEC6D" w:rsidR="00117BA0" w:rsidRDefault="00117BA0">
            <w:pPr>
              <w:rPr>
                <w:b/>
                <w:bCs/>
                <w:sz w:val="24"/>
                <w:szCs w:val="24"/>
                <w:lang w:val="fi-FI"/>
              </w:rPr>
            </w:pPr>
            <w:r>
              <w:rPr>
                <w:b/>
                <w:bCs/>
                <w:noProof/>
                <w:sz w:val="24"/>
                <w:szCs w:val="24"/>
                <w:lang w:val="fi-FI"/>
              </w:rPr>
              <w:drawing>
                <wp:inline distT="0" distB="0" distL="0" distR="0" wp14:anchorId="33C0CC45" wp14:editId="3A1CFD14">
                  <wp:extent cx="2588260" cy="1586621"/>
                  <wp:effectExtent l="0" t="0" r="2540" b="0"/>
                  <wp:docPr id="6" name="Picture 6" descr="A picture containing tree, outdoor, sky,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outdoor, sky, da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2382" cy="1595278"/>
                          </a:xfrm>
                          <a:prstGeom prst="rect">
                            <a:avLst/>
                          </a:prstGeom>
                        </pic:spPr>
                      </pic:pic>
                    </a:graphicData>
                  </a:graphic>
                </wp:inline>
              </w:drawing>
            </w:r>
          </w:p>
        </w:tc>
      </w:tr>
    </w:tbl>
    <w:p w14:paraId="032C3E38" w14:textId="39FE03A2" w:rsidR="00014BFD" w:rsidRDefault="00014BFD">
      <w:pPr>
        <w:rPr>
          <w:sz w:val="24"/>
          <w:szCs w:val="24"/>
          <w:lang w:val="fi-FI"/>
        </w:rPr>
      </w:pPr>
    </w:p>
    <w:p w14:paraId="60DE354B" w14:textId="7BCE33C6" w:rsidR="00014BFD" w:rsidRDefault="00014BFD">
      <w:pPr>
        <w:rPr>
          <w:sz w:val="24"/>
          <w:szCs w:val="24"/>
          <w:lang w:val="fi-FI"/>
        </w:rPr>
      </w:pPr>
      <w:r>
        <w:rPr>
          <w:sz w:val="24"/>
          <w:szCs w:val="24"/>
          <w:lang w:val="fi-FI"/>
        </w:rPr>
        <w:lastRenderedPageBreak/>
        <w:t>Halki rauhallisia ja kauniita maisemia matka jatkui Kemiö</w:t>
      </w:r>
      <w:r w:rsidR="00D0495F">
        <w:rPr>
          <w:sz w:val="24"/>
          <w:szCs w:val="24"/>
          <w:lang w:val="fi-FI"/>
        </w:rPr>
        <w:t>n</w:t>
      </w:r>
      <w:r>
        <w:rPr>
          <w:sz w:val="24"/>
          <w:szCs w:val="24"/>
          <w:lang w:val="fi-FI"/>
        </w:rPr>
        <w:t xml:space="preserve">saaren länsipuolelle, missä ankkuroimme </w:t>
      </w:r>
      <w:proofErr w:type="spellStart"/>
      <w:r w:rsidRPr="00014BFD">
        <w:rPr>
          <w:b/>
          <w:bCs/>
          <w:sz w:val="24"/>
          <w:szCs w:val="24"/>
          <w:lang w:val="fi-FI"/>
        </w:rPr>
        <w:t>Hamnholmenin</w:t>
      </w:r>
      <w:proofErr w:type="spellEnd"/>
      <w:r w:rsidRPr="00014BFD">
        <w:rPr>
          <w:b/>
          <w:bCs/>
          <w:sz w:val="24"/>
          <w:szCs w:val="24"/>
          <w:lang w:val="fi-FI"/>
        </w:rPr>
        <w:t xml:space="preserve"> lahdella</w:t>
      </w:r>
      <w:r>
        <w:rPr>
          <w:sz w:val="24"/>
          <w:szCs w:val="24"/>
          <w:lang w:val="fi-FI"/>
        </w:rPr>
        <w:t>. Monesti olimme siellä yksin, nyt illalla näkyi noin kymmenkunta veneitä.</w:t>
      </w:r>
    </w:p>
    <w:p w14:paraId="7484F20A" w14:textId="0CBB5DD8" w:rsidR="00014BFD" w:rsidRDefault="00014BFD">
      <w:pPr>
        <w:rPr>
          <w:sz w:val="24"/>
          <w:szCs w:val="24"/>
          <w:lang w:val="fi-FI"/>
        </w:rPr>
      </w:pPr>
      <w:r>
        <w:rPr>
          <w:sz w:val="24"/>
          <w:szCs w:val="24"/>
          <w:lang w:val="fi-FI"/>
        </w:rPr>
        <w:t xml:space="preserve">Hangosta siirryimme Viron puolelle </w:t>
      </w:r>
      <w:proofErr w:type="spellStart"/>
      <w:r w:rsidRPr="00014BFD">
        <w:rPr>
          <w:b/>
          <w:bCs/>
          <w:sz w:val="24"/>
          <w:szCs w:val="24"/>
          <w:lang w:val="fi-FI"/>
        </w:rPr>
        <w:t>Kärdlaan</w:t>
      </w:r>
      <w:proofErr w:type="spellEnd"/>
      <w:r>
        <w:rPr>
          <w:sz w:val="24"/>
          <w:szCs w:val="24"/>
          <w:lang w:val="fi-FI"/>
        </w:rPr>
        <w:t xml:space="preserve">. Sieltä löytyi uusi satamakonttori, hyviä sosiaalitiloja ja satama-alueella 2 kahvilaa/ravintolaa. Viidentoista minuutin kävelyn jälkeen löytyy </w:t>
      </w:r>
      <w:r w:rsidR="00975885">
        <w:rPr>
          <w:sz w:val="24"/>
          <w:szCs w:val="24"/>
          <w:lang w:val="fi-FI"/>
        </w:rPr>
        <w:t xml:space="preserve">rannan läheltä suurehko ruokaravintola. </w:t>
      </w:r>
    </w:p>
    <w:tbl>
      <w:tblPr>
        <w:tblStyle w:val="TaulukkoRuudukko"/>
        <w:tblW w:w="0" w:type="auto"/>
        <w:tblLook w:val="04A0" w:firstRow="1" w:lastRow="0" w:firstColumn="1" w:lastColumn="0" w:noHBand="0" w:noVBand="1"/>
      </w:tblPr>
      <w:tblGrid>
        <w:gridCol w:w="4487"/>
        <w:gridCol w:w="4539"/>
      </w:tblGrid>
      <w:tr w:rsidR="00512A7F" w14:paraId="386435D5" w14:textId="77777777" w:rsidTr="00512A7F">
        <w:tc>
          <w:tcPr>
            <w:tcW w:w="4508" w:type="dxa"/>
            <w:tcBorders>
              <w:top w:val="nil"/>
              <w:left w:val="nil"/>
              <w:bottom w:val="nil"/>
              <w:right w:val="nil"/>
            </w:tcBorders>
          </w:tcPr>
          <w:p w14:paraId="3FA74C8E" w14:textId="6A239E02" w:rsidR="00512A7F" w:rsidRDefault="00512A7F">
            <w:pPr>
              <w:rPr>
                <w:sz w:val="24"/>
                <w:szCs w:val="24"/>
                <w:lang w:val="fi-FI"/>
              </w:rPr>
            </w:pPr>
            <w:r>
              <w:rPr>
                <w:noProof/>
                <w:sz w:val="24"/>
                <w:szCs w:val="24"/>
                <w:lang w:val="fi-FI"/>
              </w:rPr>
              <w:drawing>
                <wp:inline distT="0" distB="0" distL="0" distR="0" wp14:anchorId="7371A2E4" wp14:editId="6B97EDB9">
                  <wp:extent cx="2954939" cy="1662112"/>
                  <wp:effectExtent l="0" t="0" r="0" b="0"/>
                  <wp:docPr id="7" name="Kuva 7" descr="Kuva, joka sisältää kohteen taivas, laiva, ulko, telakoit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taivas, laiva, ulko, telakoitu&#10;&#10;Kuvaus luotu automaattisesti"/>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9592" cy="1664729"/>
                          </a:xfrm>
                          <a:prstGeom prst="rect">
                            <a:avLst/>
                          </a:prstGeom>
                        </pic:spPr>
                      </pic:pic>
                    </a:graphicData>
                  </a:graphic>
                </wp:inline>
              </w:drawing>
            </w:r>
          </w:p>
        </w:tc>
        <w:tc>
          <w:tcPr>
            <w:tcW w:w="4508" w:type="dxa"/>
            <w:tcBorders>
              <w:top w:val="nil"/>
              <w:left w:val="nil"/>
              <w:bottom w:val="nil"/>
              <w:right w:val="nil"/>
            </w:tcBorders>
          </w:tcPr>
          <w:p w14:paraId="1030BA35" w14:textId="7A72058B" w:rsidR="00512A7F" w:rsidRDefault="00512A7F">
            <w:pPr>
              <w:rPr>
                <w:sz w:val="24"/>
                <w:szCs w:val="24"/>
                <w:lang w:val="fi-FI"/>
              </w:rPr>
            </w:pPr>
            <w:r>
              <w:rPr>
                <w:noProof/>
                <w:sz w:val="24"/>
                <w:szCs w:val="24"/>
                <w:lang w:val="fi-FI"/>
              </w:rPr>
              <w:drawing>
                <wp:inline distT="0" distB="0" distL="0" distR="0" wp14:anchorId="034B978A" wp14:editId="17C17BFE">
                  <wp:extent cx="2988310" cy="1680221"/>
                  <wp:effectExtent l="0" t="0" r="2540" b="0"/>
                  <wp:docPr id="8" name="Kuva 8" descr="Kuva, joka sisältää kohteen puu, ulko, ruoho, ta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puu, ulko, ruoho, talo&#10;&#10;Kuvaus luotu automaattisest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8974" cy="1686217"/>
                          </a:xfrm>
                          <a:prstGeom prst="rect">
                            <a:avLst/>
                          </a:prstGeom>
                        </pic:spPr>
                      </pic:pic>
                    </a:graphicData>
                  </a:graphic>
                </wp:inline>
              </w:drawing>
            </w:r>
          </w:p>
        </w:tc>
      </w:tr>
    </w:tbl>
    <w:p w14:paraId="0B0BDACC" w14:textId="3EE5D8B7" w:rsidR="00512A7F" w:rsidRDefault="00512A7F">
      <w:pPr>
        <w:rPr>
          <w:sz w:val="24"/>
          <w:szCs w:val="24"/>
          <w:lang w:val="fi-FI"/>
        </w:rPr>
      </w:pPr>
    </w:p>
    <w:p w14:paraId="12B7C165" w14:textId="4C5C6B72" w:rsidR="00FA6025" w:rsidRDefault="00FA6025">
      <w:pPr>
        <w:rPr>
          <w:sz w:val="24"/>
          <w:szCs w:val="24"/>
          <w:lang w:val="fi-FI"/>
        </w:rPr>
      </w:pPr>
      <w:r>
        <w:rPr>
          <w:sz w:val="24"/>
          <w:szCs w:val="24"/>
          <w:lang w:val="fi-FI"/>
        </w:rPr>
        <w:t xml:space="preserve">Säät olivat muuttumassa huonoiksi, jätimme pari satamaa väliin ja menimme suoraan Tallinnan länsipuolelle </w:t>
      </w:r>
      <w:proofErr w:type="spellStart"/>
      <w:r w:rsidRPr="00772D64">
        <w:rPr>
          <w:b/>
          <w:bCs/>
          <w:sz w:val="24"/>
          <w:szCs w:val="24"/>
          <w:lang w:val="fi-FI"/>
        </w:rPr>
        <w:t>Kakumäen</w:t>
      </w:r>
      <w:proofErr w:type="spellEnd"/>
      <w:r w:rsidRPr="00772D64">
        <w:rPr>
          <w:b/>
          <w:bCs/>
          <w:sz w:val="24"/>
          <w:szCs w:val="24"/>
          <w:lang w:val="fi-FI"/>
        </w:rPr>
        <w:t xml:space="preserve"> marinaan</w:t>
      </w:r>
      <w:r>
        <w:rPr>
          <w:sz w:val="24"/>
          <w:szCs w:val="24"/>
          <w:lang w:val="fi-FI"/>
        </w:rPr>
        <w:t xml:space="preserve">, missä oltiin sitten neljä yötä </w:t>
      </w:r>
      <w:r w:rsidR="00772D64">
        <w:rPr>
          <w:sz w:val="24"/>
          <w:szCs w:val="24"/>
          <w:lang w:val="fi-FI"/>
        </w:rPr>
        <w:t xml:space="preserve">tuulelta suojassa. </w:t>
      </w:r>
      <w:r>
        <w:rPr>
          <w:sz w:val="24"/>
          <w:szCs w:val="24"/>
          <w:lang w:val="fi-FI"/>
        </w:rPr>
        <w:t xml:space="preserve"> </w:t>
      </w:r>
      <w:r w:rsidR="00772D64">
        <w:rPr>
          <w:sz w:val="24"/>
          <w:szCs w:val="24"/>
          <w:lang w:val="fi-FI"/>
        </w:rPr>
        <w:t xml:space="preserve">Tämä uusi marina on kerrankin toteutettu kunnolla. Paljon tilaa myös isoille aluksille, kunnon kiinnitykset, erinomaiset sosiaalitilat ja muutaman kahvilan lisäksi erinomainen ruokaravintola, missä käy paljon tallinalaisia. Bussilla pääsee vaivatta suureen ostoskeskukseen ja Tallinnan ydinkeskustaan. </w:t>
      </w:r>
      <w:proofErr w:type="spellStart"/>
      <w:r w:rsidR="00772D64">
        <w:rPr>
          <w:sz w:val="24"/>
          <w:szCs w:val="24"/>
          <w:lang w:val="fi-FI"/>
        </w:rPr>
        <w:t>Kakumäen</w:t>
      </w:r>
      <w:proofErr w:type="spellEnd"/>
      <w:r w:rsidR="00772D64">
        <w:rPr>
          <w:sz w:val="24"/>
          <w:szCs w:val="24"/>
          <w:lang w:val="fi-FI"/>
        </w:rPr>
        <w:t xml:space="preserve"> niemeä kiertää muutaman kilometrin pituinen kävelypolku alussa luonnossa ja loppumatkalla kauniiden omakotialueiden läpi.</w:t>
      </w:r>
    </w:p>
    <w:tbl>
      <w:tblPr>
        <w:tblStyle w:val="TaulukkoRuudukko"/>
        <w:tblW w:w="0" w:type="auto"/>
        <w:tblLook w:val="04A0" w:firstRow="1" w:lastRow="0" w:firstColumn="1" w:lastColumn="0" w:noHBand="0" w:noVBand="1"/>
      </w:tblPr>
      <w:tblGrid>
        <w:gridCol w:w="4455"/>
        <w:gridCol w:w="4571"/>
      </w:tblGrid>
      <w:tr w:rsidR="00647492" w14:paraId="0CF76F24" w14:textId="77777777" w:rsidTr="005040BB">
        <w:tc>
          <w:tcPr>
            <w:tcW w:w="4508" w:type="dxa"/>
            <w:tcBorders>
              <w:top w:val="nil"/>
              <w:left w:val="nil"/>
              <w:bottom w:val="nil"/>
              <w:right w:val="nil"/>
            </w:tcBorders>
          </w:tcPr>
          <w:p w14:paraId="619918B8" w14:textId="4CA63672" w:rsidR="00647492" w:rsidRDefault="00647492">
            <w:pPr>
              <w:rPr>
                <w:sz w:val="24"/>
                <w:szCs w:val="24"/>
                <w:lang w:val="fi-FI"/>
              </w:rPr>
            </w:pPr>
            <w:r>
              <w:rPr>
                <w:noProof/>
                <w:sz w:val="24"/>
                <w:szCs w:val="24"/>
                <w:lang w:val="fi-FI"/>
              </w:rPr>
              <w:drawing>
                <wp:inline distT="0" distB="0" distL="0" distR="0" wp14:anchorId="1F839FD6" wp14:editId="339A5C3E">
                  <wp:extent cx="2794000" cy="1616710"/>
                  <wp:effectExtent l="0" t="0" r="6350" b="2540"/>
                  <wp:docPr id="9" name="Kuva 9" descr="Kuva, joka sisältää kohteen taivas, laiva, ulko, ve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Kuva, joka sisältää kohteen taivas, laiva, ulko, vesi&#10;&#10;Kuvaus luotu automaattisest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6841" cy="1624140"/>
                          </a:xfrm>
                          <a:prstGeom prst="rect">
                            <a:avLst/>
                          </a:prstGeom>
                        </pic:spPr>
                      </pic:pic>
                    </a:graphicData>
                  </a:graphic>
                </wp:inline>
              </w:drawing>
            </w:r>
          </w:p>
        </w:tc>
        <w:tc>
          <w:tcPr>
            <w:tcW w:w="4508" w:type="dxa"/>
            <w:tcBorders>
              <w:top w:val="nil"/>
              <w:left w:val="nil"/>
              <w:bottom w:val="nil"/>
              <w:right w:val="nil"/>
            </w:tcBorders>
          </w:tcPr>
          <w:p w14:paraId="4956408E" w14:textId="7B2ABFE5" w:rsidR="00647492" w:rsidRDefault="00647492">
            <w:pPr>
              <w:rPr>
                <w:sz w:val="24"/>
                <w:szCs w:val="24"/>
                <w:lang w:val="fi-FI"/>
              </w:rPr>
            </w:pPr>
            <w:r>
              <w:rPr>
                <w:noProof/>
                <w:sz w:val="24"/>
                <w:szCs w:val="24"/>
                <w:lang w:val="fi-FI"/>
              </w:rPr>
              <w:drawing>
                <wp:inline distT="0" distB="0" distL="0" distR="0" wp14:anchorId="32109E84" wp14:editId="1E0836F3">
                  <wp:extent cx="2874010" cy="1617228"/>
                  <wp:effectExtent l="0" t="0" r="2540" b="2540"/>
                  <wp:docPr id="10" name="Kuva 10" descr="Kuva, joka sisältää kohteen ulko, puu, vesi,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Kuva, joka sisältää kohteen ulko, puu, vesi, taivas&#10;&#10;Kuvaus luotu automaattisesti"/>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2883282" cy="1622446"/>
                          </a:xfrm>
                          <a:prstGeom prst="rect">
                            <a:avLst/>
                          </a:prstGeom>
                        </pic:spPr>
                      </pic:pic>
                    </a:graphicData>
                  </a:graphic>
                </wp:inline>
              </w:drawing>
            </w:r>
          </w:p>
        </w:tc>
      </w:tr>
    </w:tbl>
    <w:p w14:paraId="1092CF28" w14:textId="022A4454" w:rsidR="00647492" w:rsidRDefault="00647492">
      <w:pPr>
        <w:rPr>
          <w:sz w:val="24"/>
          <w:szCs w:val="24"/>
          <w:lang w:val="fi-FI"/>
        </w:rPr>
      </w:pPr>
    </w:p>
    <w:p w14:paraId="2A8C0975" w14:textId="3F87DF01" w:rsidR="00155BFB" w:rsidRDefault="00155BFB">
      <w:pPr>
        <w:rPr>
          <w:sz w:val="24"/>
          <w:szCs w:val="24"/>
          <w:lang w:val="fi-FI"/>
        </w:rPr>
      </w:pPr>
      <w:r>
        <w:rPr>
          <w:sz w:val="24"/>
          <w:szCs w:val="24"/>
          <w:lang w:val="fi-FI"/>
        </w:rPr>
        <w:t xml:space="preserve">Kolmen päivän jälkeen meri oli vielä melko rauhaton, teimme vain lyhyen hyppäyksen 7 </w:t>
      </w:r>
      <w:proofErr w:type="spellStart"/>
      <w:r>
        <w:rPr>
          <w:sz w:val="24"/>
          <w:szCs w:val="24"/>
          <w:lang w:val="fi-FI"/>
        </w:rPr>
        <w:t>nm</w:t>
      </w:r>
      <w:proofErr w:type="spellEnd"/>
      <w:r>
        <w:rPr>
          <w:sz w:val="24"/>
          <w:szCs w:val="24"/>
          <w:lang w:val="fi-FI"/>
        </w:rPr>
        <w:t xml:space="preserve"> päässä sijaitsevaan </w:t>
      </w:r>
      <w:r w:rsidRPr="00155BFB">
        <w:rPr>
          <w:b/>
          <w:bCs/>
          <w:sz w:val="24"/>
          <w:szCs w:val="24"/>
          <w:lang w:val="fi-FI"/>
        </w:rPr>
        <w:t>Naissaareen</w:t>
      </w:r>
      <w:r>
        <w:rPr>
          <w:sz w:val="24"/>
          <w:szCs w:val="24"/>
          <w:lang w:val="fi-FI"/>
        </w:rPr>
        <w:t>. Myös täällä oli sataman sisäänajo vahvistettu ja kiinnitysmahdollisuuksia lisätty. Saaressa sijaitsi Neuvostoliiton miehityksen aikana suuri miinojen varastointialue. Kuljetukset hoidettiin omalla koko saarta kattavalla rautatieverkostolla. Jäännökset ovat edelleen nähtävissä. Kiersin itse saaren eteläosan</w:t>
      </w:r>
      <w:r w:rsidR="00B5103A">
        <w:rPr>
          <w:sz w:val="24"/>
          <w:szCs w:val="24"/>
          <w:lang w:val="fi-FI"/>
        </w:rPr>
        <w:t xml:space="preserve"> ja meinasin eksyä siinä viidakossa. Paluu satamaan kaunista rantaa pitkin, kannattaa. Seuraavalla kerralla saaren pohjoispuoli on ohjelmassa.</w:t>
      </w:r>
    </w:p>
    <w:p w14:paraId="5A830C7E" w14:textId="70832386" w:rsidR="00504646" w:rsidRDefault="00504646">
      <w:pPr>
        <w:rPr>
          <w:sz w:val="24"/>
          <w:szCs w:val="24"/>
          <w:lang w:val="fi-FI"/>
        </w:rPr>
      </w:pPr>
    </w:p>
    <w:tbl>
      <w:tblPr>
        <w:tblStyle w:val="TaulukkoRuudukko"/>
        <w:tblW w:w="0" w:type="auto"/>
        <w:tblLook w:val="04A0" w:firstRow="1" w:lastRow="0" w:firstColumn="1" w:lastColumn="0" w:noHBand="0" w:noVBand="1"/>
      </w:tblPr>
      <w:tblGrid>
        <w:gridCol w:w="5374"/>
        <w:gridCol w:w="3652"/>
      </w:tblGrid>
      <w:tr w:rsidR="00504646" w14:paraId="60B45DDB" w14:textId="77777777" w:rsidTr="006A298A">
        <w:tc>
          <w:tcPr>
            <w:tcW w:w="4508" w:type="dxa"/>
            <w:tcBorders>
              <w:top w:val="nil"/>
              <w:left w:val="nil"/>
              <w:bottom w:val="nil"/>
              <w:right w:val="nil"/>
            </w:tcBorders>
          </w:tcPr>
          <w:p w14:paraId="0FD13FB9" w14:textId="694AB918" w:rsidR="00504646" w:rsidRDefault="00504646">
            <w:pPr>
              <w:rPr>
                <w:sz w:val="24"/>
                <w:szCs w:val="24"/>
                <w:lang w:val="fi-FI"/>
              </w:rPr>
            </w:pPr>
            <w:r>
              <w:rPr>
                <w:noProof/>
                <w:sz w:val="24"/>
                <w:szCs w:val="24"/>
                <w:lang w:val="fi-FI"/>
              </w:rPr>
              <w:lastRenderedPageBreak/>
              <w:drawing>
                <wp:inline distT="0" distB="0" distL="0" distR="0" wp14:anchorId="72ABBAF6" wp14:editId="43ED4888">
                  <wp:extent cx="3759845" cy="1385887"/>
                  <wp:effectExtent l="0" t="0" r="0" b="5080"/>
                  <wp:docPr id="11" name="Kuva 11" descr="Kuva, joka sisältää kohteen taivas, ulko, ruoho, luon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Kuva, joka sisältää kohteen taivas, ulko, ruoho, luonto&#10;&#10;Kuvaus luotu automaattisesti"/>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4046" cy="1402180"/>
                          </a:xfrm>
                          <a:prstGeom prst="rect">
                            <a:avLst/>
                          </a:prstGeom>
                        </pic:spPr>
                      </pic:pic>
                    </a:graphicData>
                  </a:graphic>
                </wp:inline>
              </w:drawing>
            </w:r>
          </w:p>
        </w:tc>
        <w:tc>
          <w:tcPr>
            <w:tcW w:w="4508" w:type="dxa"/>
            <w:tcBorders>
              <w:top w:val="nil"/>
              <w:left w:val="nil"/>
              <w:bottom w:val="nil"/>
              <w:right w:val="nil"/>
            </w:tcBorders>
          </w:tcPr>
          <w:p w14:paraId="69864FE8" w14:textId="190972CB" w:rsidR="00504646" w:rsidRDefault="00504646">
            <w:pPr>
              <w:rPr>
                <w:sz w:val="24"/>
                <w:szCs w:val="24"/>
                <w:lang w:val="fi-FI"/>
              </w:rPr>
            </w:pPr>
            <w:r>
              <w:rPr>
                <w:noProof/>
                <w:sz w:val="24"/>
                <w:szCs w:val="24"/>
                <w:lang w:val="fi-FI"/>
              </w:rPr>
              <w:drawing>
                <wp:inline distT="0" distB="0" distL="0" distR="0" wp14:anchorId="1A85A5FF" wp14:editId="5AE03C1A">
                  <wp:extent cx="2233612" cy="1376045"/>
                  <wp:effectExtent l="0" t="0" r="0" b="0"/>
                  <wp:docPr id="12" name="Kuva 12"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uva, joka sisältää kohteen kartta&#10;&#10;Kuvaus luotu automaattisest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1985" cy="1399685"/>
                          </a:xfrm>
                          <a:prstGeom prst="rect">
                            <a:avLst/>
                          </a:prstGeom>
                        </pic:spPr>
                      </pic:pic>
                    </a:graphicData>
                  </a:graphic>
                </wp:inline>
              </w:drawing>
            </w:r>
          </w:p>
        </w:tc>
      </w:tr>
      <w:tr w:rsidR="00504646" w14:paraId="1A4D4BAE" w14:textId="77777777" w:rsidTr="006A298A">
        <w:tc>
          <w:tcPr>
            <w:tcW w:w="4508" w:type="dxa"/>
            <w:tcBorders>
              <w:top w:val="nil"/>
              <w:left w:val="nil"/>
              <w:bottom w:val="nil"/>
              <w:right w:val="nil"/>
            </w:tcBorders>
          </w:tcPr>
          <w:p w14:paraId="02818DF4" w14:textId="5FDF2141" w:rsidR="00504646" w:rsidRDefault="00504646">
            <w:pPr>
              <w:rPr>
                <w:sz w:val="24"/>
                <w:szCs w:val="24"/>
                <w:lang w:val="fi-FI"/>
              </w:rPr>
            </w:pPr>
            <w:r>
              <w:rPr>
                <w:noProof/>
                <w:sz w:val="24"/>
                <w:szCs w:val="24"/>
                <w:lang w:val="fi-FI"/>
              </w:rPr>
              <w:drawing>
                <wp:inline distT="0" distB="0" distL="0" distR="0" wp14:anchorId="0E0BB174" wp14:editId="704D6177">
                  <wp:extent cx="3448050" cy="1939480"/>
                  <wp:effectExtent l="0" t="0" r="0" b="3810"/>
                  <wp:docPr id="13" name="Kuva 13" descr="Kuva, joka sisältää kohteen ruoho, puu, ulko, kas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Kuva, joka sisältää kohteen ruoho, puu, ulko, kasvi&#10;&#10;Kuvaus luotu automaattisesti"/>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0233" cy="1946333"/>
                          </a:xfrm>
                          <a:prstGeom prst="rect">
                            <a:avLst/>
                          </a:prstGeom>
                        </pic:spPr>
                      </pic:pic>
                    </a:graphicData>
                  </a:graphic>
                </wp:inline>
              </w:drawing>
            </w:r>
          </w:p>
        </w:tc>
        <w:tc>
          <w:tcPr>
            <w:tcW w:w="4508" w:type="dxa"/>
            <w:tcBorders>
              <w:top w:val="nil"/>
              <w:left w:val="nil"/>
              <w:bottom w:val="nil"/>
              <w:right w:val="nil"/>
            </w:tcBorders>
          </w:tcPr>
          <w:p w14:paraId="3F2F72A0" w14:textId="323C4174" w:rsidR="00504646" w:rsidRDefault="00504646">
            <w:pPr>
              <w:rPr>
                <w:sz w:val="24"/>
                <w:szCs w:val="24"/>
                <w:lang w:val="fi-FI"/>
              </w:rPr>
            </w:pPr>
            <w:r>
              <w:rPr>
                <w:noProof/>
                <w:sz w:val="24"/>
                <w:szCs w:val="24"/>
                <w:lang w:val="fi-FI"/>
              </w:rPr>
              <w:drawing>
                <wp:inline distT="0" distB="0" distL="0" distR="0" wp14:anchorId="4CA7CC9E" wp14:editId="086CEA7D">
                  <wp:extent cx="2505066" cy="1939290"/>
                  <wp:effectExtent l="0" t="0" r="0" b="3810"/>
                  <wp:docPr id="14" name="Kuva 14" descr="Kuva, joka sisältää kohteen teksti, taivas, ulko, ma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Kuva, joka sisältää kohteen teksti, taivas, ulko, maa&#10;&#10;Kuvaus luotu automaattisesti"/>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5732" cy="1963030"/>
                          </a:xfrm>
                          <a:prstGeom prst="rect">
                            <a:avLst/>
                          </a:prstGeom>
                        </pic:spPr>
                      </pic:pic>
                    </a:graphicData>
                  </a:graphic>
                </wp:inline>
              </w:drawing>
            </w:r>
          </w:p>
        </w:tc>
      </w:tr>
    </w:tbl>
    <w:p w14:paraId="71F6BF24" w14:textId="33EE1420" w:rsidR="00504646" w:rsidRDefault="00504646">
      <w:pPr>
        <w:rPr>
          <w:sz w:val="24"/>
          <w:szCs w:val="24"/>
          <w:lang w:val="fi-FI"/>
        </w:rPr>
      </w:pPr>
    </w:p>
    <w:p w14:paraId="4F86E8F0" w14:textId="4F5D4B02" w:rsidR="00CD26BC" w:rsidRDefault="00CD26BC">
      <w:pPr>
        <w:rPr>
          <w:sz w:val="24"/>
          <w:szCs w:val="24"/>
          <w:lang w:val="fi-FI"/>
        </w:rPr>
      </w:pPr>
      <w:r>
        <w:rPr>
          <w:sz w:val="24"/>
          <w:szCs w:val="24"/>
          <w:lang w:val="fi-FI"/>
        </w:rPr>
        <w:t xml:space="preserve">Naissaaresta jatkettiin </w:t>
      </w:r>
      <w:proofErr w:type="spellStart"/>
      <w:r w:rsidRPr="00CD26BC">
        <w:rPr>
          <w:b/>
          <w:bCs/>
          <w:sz w:val="24"/>
          <w:szCs w:val="24"/>
          <w:lang w:val="fi-FI"/>
        </w:rPr>
        <w:t>Prangliin</w:t>
      </w:r>
      <w:proofErr w:type="spellEnd"/>
      <w:r>
        <w:rPr>
          <w:sz w:val="24"/>
          <w:szCs w:val="24"/>
          <w:lang w:val="fi-FI"/>
        </w:rPr>
        <w:t>. Ainakin yksi laituri oli laajennettu. Sataman vanha monitoimihalli oli jo osin purettu ja uusi taitaa olla nyt valmiina, satamalogistiikka parantuu selkeästi. Saaressa oli ”kahvilapäivä” eli asukkaat pystyttivät omia pikkukahviloita pihoille</w:t>
      </w:r>
      <w:r w:rsidR="00707F32">
        <w:rPr>
          <w:sz w:val="24"/>
          <w:szCs w:val="24"/>
          <w:lang w:val="fi-FI"/>
        </w:rPr>
        <w:t>en</w:t>
      </w:r>
      <w:r>
        <w:rPr>
          <w:sz w:val="24"/>
          <w:szCs w:val="24"/>
          <w:lang w:val="fi-FI"/>
        </w:rPr>
        <w:t xml:space="preserve"> ja tarjosivat kaikenlaista nautittavaa. </w:t>
      </w:r>
      <w:proofErr w:type="spellStart"/>
      <w:r>
        <w:rPr>
          <w:sz w:val="24"/>
          <w:szCs w:val="24"/>
          <w:lang w:val="fi-FI"/>
        </w:rPr>
        <w:t>Prangli</w:t>
      </w:r>
      <w:proofErr w:type="spellEnd"/>
      <w:r>
        <w:rPr>
          <w:sz w:val="24"/>
          <w:szCs w:val="24"/>
          <w:lang w:val="fi-FI"/>
        </w:rPr>
        <w:t xml:space="preserve"> on aina käynnin arvoinen.</w:t>
      </w:r>
    </w:p>
    <w:p w14:paraId="7539DD4E" w14:textId="645CD81E" w:rsidR="00707F32" w:rsidRDefault="00707F32">
      <w:pPr>
        <w:rPr>
          <w:sz w:val="24"/>
          <w:szCs w:val="24"/>
          <w:lang w:val="fi-FI"/>
        </w:rPr>
      </w:pPr>
      <w:r>
        <w:rPr>
          <w:noProof/>
          <w:sz w:val="24"/>
          <w:szCs w:val="24"/>
          <w:lang w:val="fi-FI"/>
        </w:rPr>
        <w:drawing>
          <wp:inline distT="0" distB="0" distL="0" distR="0" wp14:anchorId="6C8B20CB" wp14:editId="694F1994">
            <wp:extent cx="5731510" cy="2670175"/>
            <wp:effectExtent l="0" t="0" r="2540" b="0"/>
            <wp:docPr id="15" name="Kuva 15" descr="Kuva, joka sisältää kohteen vesi, taivas, ulko, la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5" descr="Kuva, joka sisältää kohteen vesi, taivas, ulko, laiva&#10;&#10;Kuvaus luotu automaattisest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670175"/>
                    </a:xfrm>
                    <a:prstGeom prst="rect">
                      <a:avLst/>
                    </a:prstGeom>
                  </pic:spPr>
                </pic:pic>
              </a:graphicData>
            </a:graphic>
          </wp:inline>
        </w:drawing>
      </w:r>
    </w:p>
    <w:p w14:paraId="58DBE544" w14:textId="06F750E7" w:rsidR="004B2B81" w:rsidRDefault="004B2B81">
      <w:pPr>
        <w:rPr>
          <w:sz w:val="24"/>
          <w:szCs w:val="24"/>
          <w:lang w:val="fi-FI"/>
        </w:rPr>
      </w:pPr>
    </w:p>
    <w:p w14:paraId="58E7504F" w14:textId="614F5101" w:rsidR="004B2B81" w:rsidRDefault="004B2B81">
      <w:pPr>
        <w:rPr>
          <w:sz w:val="24"/>
          <w:szCs w:val="24"/>
          <w:lang w:val="fi-FI"/>
        </w:rPr>
      </w:pPr>
      <w:r>
        <w:rPr>
          <w:sz w:val="24"/>
          <w:szCs w:val="24"/>
          <w:lang w:val="fi-FI"/>
        </w:rPr>
        <w:t xml:space="preserve">Tuulitilanne näytti taas kerran huonolta, joten siirryimme </w:t>
      </w:r>
      <w:r w:rsidR="00B63480">
        <w:rPr>
          <w:sz w:val="24"/>
          <w:szCs w:val="24"/>
          <w:lang w:val="fi-FI"/>
        </w:rPr>
        <w:t xml:space="preserve">jo seuraavana päivänä Suomen puolelle ja ankkuroimme </w:t>
      </w:r>
      <w:r w:rsidR="00B63480" w:rsidRPr="00B63480">
        <w:rPr>
          <w:b/>
          <w:bCs/>
          <w:sz w:val="24"/>
          <w:szCs w:val="24"/>
          <w:lang w:val="fi-FI"/>
        </w:rPr>
        <w:t>Pirttisaaren itälahdelle</w:t>
      </w:r>
      <w:r w:rsidR="00B63480">
        <w:rPr>
          <w:sz w:val="24"/>
          <w:szCs w:val="24"/>
          <w:lang w:val="fi-FI"/>
        </w:rPr>
        <w:t xml:space="preserve">. Sieltä </w:t>
      </w:r>
      <w:r w:rsidR="00B63480" w:rsidRPr="00B63480">
        <w:rPr>
          <w:b/>
          <w:bCs/>
          <w:sz w:val="24"/>
          <w:szCs w:val="24"/>
          <w:lang w:val="fi-FI"/>
        </w:rPr>
        <w:t>Loviisan</w:t>
      </w:r>
      <w:r w:rsidR="00B63480">
        <w:rPr>
          <w:sz w:val="24"/>
          <w:szCs w:val="24"/>
          <w:lang w:val="fi-FI"/>
        </w:rPr>
        <w:t xml:space="preserve"> (aina mukavan tuntuinen paikka) kautta </w:t>
      </w:r>
      <w:r w:rsidR="00B63480" w:rsidRPr="00B63480">
        <w:rPr>
          <w:b/>
          <w:bCs/>
          <w:sz w:val="24"/>
          <w:szCs w:val="24"/>
          <w:lang w:val="fi-FI"/>
        </w:rPr>
        <w:t>Kotkaan</w:t>
      </w:r>
      <w:r w:rsidR="00B63480">
        <w:rPr>
          <w:sz w:val="24"/>
          <w:szCs w:val="24"/>
          <w:lang w:val="fi-FI"/>
        </w:rPr>
        <w:t>, joka tervehti Suomen kalleimmalla sivukiinnityspaikalla, ei kiitosta! Uuden laiturin paikat olisi pitänyt varata etukäteen, mielestämme niiden kiinnitykset eivät vasta</w:t>
      </w:r>
      <w:r w:rsidR="00716A66">
        <w:rPr>
          <w:sz w:val="24"/>
          <w:szCs w:val="24"/>
          <w:lang w:val="fi-FI"/>
        </w:rPr>
        <w:t>a</w:t>
      </w:r>
      <w:r w:rsidR="00B63480">
        <w:rPr>
          <w:sz w:val="24"/>
          <w:szCs w:val="24"/>
          <w:lang w:val="fi-FI"/>
        </w:rPr>
        <w:t xml:space="preserve"> nykypäivän isompien veneiden tarpeita.</w:t>
      </w:r>
    </w:p>
    <w:p w14:paraId="3B123E85" w14:textId="2D844776" w:rsidR="00716A66" w:rsidRDefault="00716A66">
      <w:pPr>
        <w:rPr>
          <w:sz w:val="24"/>
          <w:szCs w:val="24"/>
          <w:lang w:val="fi-FI"/>
        </w:rPr>
      </w:pPr>
      <w:r>
        <w:rPr>
          <w:sz w:val="24"/>
          <w:szCs w:val="24"/>
          <w:lang w:val="fi-FI"/>
        </w:rPr>
        <w:lastRenderedPageBreak/>
        <w:t xml:space="preserve">Kotkasta jatkoimme itäisimpään Suomenlahden nurkkaan, mistä löytyy meille vielä satamapaikka, eli </w:t>
      </w:r>
      <w:r w:rsidRPr="00716A66">
        <w:rPr>
          <w:b/>
          <w:bCs/>
          <w:sz w:val="24"/>
          <w:szCs w:val="24"/>
          <w:lang w:val="fi-FI"/>
        </w:rPr>
        <w:t>Klamilaan</w:t>
      </w:r>
      <w:r>
        <w:rPr>
          <w:sz w:val="24"/>
          <w:szCs w:val="24"/>
          <w:lang w:val="fi-FI"/>
        </w:rPr>
        <w:t xml:space="preserve">. Liikenne sinne on Haminan ohitettua tosi vähäistä, kauniita maisemia. Klamilassa on vierasvenesatama mutta myös vanhan kalastajasataman </w:t>
      </w:r>
      <w:r w:rsidR="00325852">
        <w:rPr>
          <w:sz w:val="24"/>
          <w:szCs w:val="24"/>
          <w:lang w:val="fi-FI"/>
        </w:rPr>
        <w:t xml:space="preserve">muuria </w:t>
      </w:r>
      <w:r>
        <w:rPr>
          <w:sz w:val="24"/>
          <w:szCs w:val="24"/>
          <w:lang w:val="fi-FI"/>
        </w:rPr>
        <w:t xml:space="preserve">voi käyttää. </w:t>
      </w:r>
      <w:r w:rsidR="00325852">
        <w:rPr>
          <w:sz w:val="24"/>
          <w:szCs w:val="24"/>
          <w:lang w:val="fi-FI"/>
        </w:rPr>
        <w:t>Paikallinen ravintola tarjoaa hyvää ruokaa, suurin osa asiakkaista lienee mökkiläisiä. Mielenkiintoinen ja viihtyisä paikka.</w:t>
      </w:r>
    </w:p>
    <w:tbl>
      <w:tblPr>
        <w:tblStyle w:val="TaulukkoRuudukko"/>
        <w:tblW w:w="0" w:type="auto"/>
        <w:tblLook w:val="04A0" w:firstRow="1" w:lastRow="0" w:firstColumn="1" w:lastColumn="0" w:noHBand="0" w:noVBand="1"/>
      </w:tblPr>
      <w:tblGrid>
        <w:gridCol w:w="4929"/>
        <w:gridCol w:w="4097"/>
      </w:tblGrid>
      <w:tr w:rsidR="00A1073D" w14:paraId="0031A9AA" w14:textId="77777777" w:rsidTr="00A1073D">
        <w:tc>
          <w:tcPr>
            <w:tcW w:w="4508" w:type="dxa"/>
            <w:tcBorders>
              <w:top w:val="nil"/>
              <w:left w:val="nil"/>
              <w:bottom w:val="nil"/>
              <w:right w:val="nil"/>
            </w:tcBorders>
          </w:tcPr>
          <w:p w14:paraId="171140F8" w14:textId="3B21A50F" w:rsidR="00325852" w:rsidRDefault="00325852">
            <w:pPr>
              <w:rPr>
                <w:sz w:val="24"/>
                <w:szCs w:val="24"/>
                <w:lang w:val="fi-FI"/>
              </w:rPr>
            </w:pPr>
            <w:r>
              <w:rPr>
                <w:noProof/>
                <w:sz w:val="24"/>
                <w:szCs w:val="24"/>
                <w:lang w:val="fi-FI"/>
              </w:rPr>
              <w:drawing>
                <wp:inline distT="0" distB="0" distL="0" distR="0" wp14:anchorId="14C60A84" wp14:editId="3316E926">
                  <wp:extent cx="3057525" cy="1595755"/>
                  <wp:effectExtent l="0" t="0" r="9525" b="4445"/>
                  <wp:docPr id="16" name="Kuva 16" descr="Kuva, joka sisältää kohteen taivas, ulko, vesi, pilv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descr="Kuva, joka sisältää kohteen taivas, ulko, vesi, pilvinen&#10;&#10;Kuvaus luotu automaattisesti"/>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0100" cy="1607537"/>
                          </a:xfrm>
                          <a:prstGeom prst="rect">
                            <a:avLst/>
                          </a:prstGeom>
                        </pic:spPr>
                      </pic:pic>
                    </a:graphicData>
                  </a:graphic>
                </wp:inline>
              </w:drawing>
            </w:r>
          </w:p>
        </w:tc>
        <w:tc>
          <w:tcPr>
            <w:tcW w:w="4508" w:type="dxa"/>
            <w:tcBorders>
              <w:top w:val="nil"/>
              <w:left w:val="nil"/>
              <w:bottom w:val="nil"/>
              <w:right w:val="nil"/>
            </w:tcBorders>
          </w:tcPr>
          <w:p w14:paraId="0BF63A92" w14:textId="60835E83" w:rsidR="00325852" w:rsidRDefault="00325852">
            <w:pPr>
              <w:rPr>
                <w:sz w:val="24"/>
                <w:szCs w:val="24"/>
                <w:lang w:val="fi-FI"/>
              </w:rPr>
            </w:pPr>
            <w:r>
              <w:rPr>
                <w:noProof/>
                <w:sz w:val="24"/>
                <w:szCs w:val="24"/>
                <w:lang w:val="fi-FI"/>
              </w:rPr>
              <w:drawing>
                <wp:inline distT="0" distB="0" distL="0" distR="0" wp14:anchorId="2ACDA63A" wp14:editId="1CF06518">
                  <wp:extent cx="2728913" cy="1595413"/>
                  <wp:effectExtent l="0" t="0" r="0" b="5080"/>
                  <wp:docPr id="17" name="Kuva 17" descr="Kuva, joka sisältää kohteen taivas, ulko, vesi, jok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descr="Kuva, joka sisältää kohteen taivas, ulko, vesi, joki&#10;&#10;Kuvaus luotu automaattisesti"/>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1938" cy="1614721"/>
                          </a:xfrm>
                          <a:prstGeom prst="rect">
                            <a:avLst/>
                          </a:prstGeom>
                        </pic:spPr>
                      </pic:pic>
                    </a:graphicData>
                  </a:graphic>
                </wp:inline>
              </w:drawing>
            </w:r>
          </w:p>
        </w:tc>
      </w:tr>
      <w:tr w:rsidR="00A1073D" w14:paraId="1A8DD313" w14:textId="77777777" w:rsidTr="00A1073D">
        <w:tc>
          <w:tcPr>
            <w:tcW w:w="4508" w:type="dxa"/>
            <w:tcBorders>
              <w:top w:val="nil"/>
              <w:left w:val="nil"/>
              <w:bottom w:val="nil"/>
              <w:right w:val="nil"/>
            </w:tcBorders>
          </w:tcPr>
          <w:p w14:paraId="0C46A232" w14:textId="6B5E6466" w:rsidR="00325852" w:rsidRDefault="00325852">
            <w:pPr>
              <w:rPr>
                <w:sz w:val="24"/>
                <w:szCs w:val="24"/>
                <w:lang w:val="fi-FI"/>
              </w:rPr>
            </w:pPr>
            <w:r>
              <w:rPr>
                <w:noProof/>
                <w:sz w:val="24"/>
                <w:szCs w:val="24"/>
                <w:lang w:val="fi-FI"/>
              </w:rPr>
              <w:drawing>
                <wp:inline distT="0" distB="0" distL="0" distR="0" wp14:anchorId="1F3E9DDC" wp14:editId="3FA1D386">
                  <wp:extent cx="3313748" cy="1535294"/>
                  <wp:effectExtent l="0" t="0" r="1270" b="8255"/>
                  <wp:docPr id="18" name="Kuva 18" descr="Kuva, joka sisältää kohteen ulko, vesi, järvi, ran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descr="Kuva, joka sisältää kohteen ulko, vesi, järvi, ranta&#10;&#10;Kuvaus luotu automaattisesti"/>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9922" cy="1556687"/>
                          </a:xfrm>
                          <a:prstGeom prst="rect">
                            <a:avLst/>
                          </a:prstGeom>
                        </pic:spPr>
                      </pic:pic>
                    </a:graphicData>
                  </a:graphic>
                </wp:inline>
              </w:drawing>
            </w:r>
          </w:p>
        </w:tc>
        <w:tc>
          <w:tcPr>
            <w:tcW w:w="4508" w:type="dxa"/>
            <w:tcBorders>
              <w:top w:val="nil"/>
              <w:left w:val="nil"/>
              <w:bottom w:val="nil"/>
              <w:right w:val="nil"/>
            </w:tcBorders>
          </w:tcPr>
          <w:p w14:paraId="0CC91DED" w14:textId="01EE88DA" w:rsidR="00325852" w:rsidRDefault="00A1073D">
            <w:pPr>
              <w:rPr>
                <w:sz w:val="24"/>
                <w:szCs w:val="24"/>
                <w:lang w:val="fi-FI"/>
              </w:rPr>
            </w:pPr>
            <w:r>
              <w:rPr>
                <w:noProof/>
                <w:sz w:val="24"/>
                <w:szCs w:val="24"/>
                <w:lang w:val="fi-FI"/>
              </w:rPr>
              <w:drawing>
                <wp:inline distT="0" distB="0" distL="0" distR="0" wp14:anchorId="3704B60A" wp14:editId="4B3797BA">
                  <wp:extent cx="2730098" cy="1535643"/>
                  <wp:effectExtent l="0" t="0" r="0" b="7620"/>
                  <wp:docPr id="20" name="Kuva 20" descr="Kuva, joka sisältää kohteen taivas, ulko, matkustaminen, päiv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va 20" descr="Kuva, joka sisältää kohteen taivas, ulko, matkustaminen, päivä&#10;&#10;Kuvaus luotu automaattisesti"/>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8698" cy="1546105"/>
                          </a:xfrm>
                          <a:prstGeom prst="rect">
                            <a:avLst/>
                          </a:prstGeom>
                        </pic:spPr>
                      </pic:pic>
                    </a:graphicData>
                  </a:graphic>
                </wp:inline>
              </w:drawing>
            </w:r>
          </w:p>
        </w:tc>
      </w:tr>
    </w:tbl>
    <w:p w14:paraId="46B64804" w14:textId="43AB5A6E" w:rsidR="00325852" w:rsidRDefault="00325852">
      <w:pPr>
        <w:rPr>
          <w:sz w:val="24"/>
          <w:szCs w:val="24"/>
          <w:lang w:val="fi-FI"/>
        </w:rPr>
      </w:pPr>
    </w:p>
    <w:p w14:paraId="66074CC9" w14:textId="77777777" w:rsidR="00AA0210" w:rsidRDefault="00FA088E">
      <w:pPr>
        <w:rPr>
          <w:sz w:val="24"/>
          <w:szCs w:val="24"/>
          <w:lang w:val="fi-FI"/>
        </w:rPr>
      </w:pPr>
      <w:r>
        <w:rPr>
          <w:sz w:val="24"/>
          <w:szCs w:val="24"/>
          <w:lang w:val="fi-FI"/>
        </w:rPr>
        <w:t xml:space="preserve">Klamilasta takaisin länteen ja Haminan edustalle olevalle </w:t>
      </w:r>
      <w:r w:rsidRPr="00FA088E">
        <w:rPr>
          <w:b/>
          <w:bCs/>
          <w:sz w:val="24"/>
          <w:szCs w:val="24"/>
          <w:lang w:val="fi-FI"/>
        </w:rPr>
        <w:t>Ulko-</w:t>
      </w:r>
      <w:proofErr w:type="spellStart"/>
      <w:r w:rsidRPr="00FA088E">
        <w:rPr>
          <w:b/>
          <w:bCs/>
          <w:sz w:val="24"/>
          <w:szCs w:val="24"/>
          <w:lang w:val="fi-FI"/>
        </w:rPr>
        <w:t>Nuokko</w:t>
      </w:r>
      <w:proofErr w:type="spellEnd"/>
      <w:r>
        <w:rPr>
          <w:sz w:val="24"/>
          <w:szCs w:val="24"/>
          <w:lang w:val="fi-FI"/>
        </w:rPr>
        <w:t xml:space="preserve"> saarelle. Melko suojaisella lahdella </w:t>
      </w:r>
      <w:r w:rsidR="00AA0210">
        <w:rPr>
          <w:sz w:val="24"/>
          <w:szCs w:val="24"/>
          <w:lang w:val="fi-FI"/>
        </w:rPr>
        <w:t>Ulko- ja Sisä-</w:t>
      </w:r>
      <w:proofErr w:type="spellStart"/>
      <w:r w:rsidR="00AA0210">
        <w:rPr>
          <w:sz w:val="24"/>
          <w:szCs w:val="24"/>
          <w:lang w:val="fi-FI"/>
        </w:rPr>
        <w:t>Nuokon</w:t>
      </w:r>
      <w:proofErr w:type="spellEnd"/>
      <w:r w:rsidR="00AA0210">
        <w:rPr>
          <w:sz w:val="24"/>
          <w:szCs w:val="24"/>
          <w:lang w:val="fi-FI"/>
        </w:rPr>
        <w:t xml:space="preserve"> välillä löytyy kummallakin puolella laitureita. Me päädyimme siis Ulko-</w:t>
      </w:r>
      <w:proofErr w:type="spellStart"/>
      <w:r w:rsidR="00AA0210">
        <w:rPr>
          <w:sz w:val="24"/>
          <w:szCs w:val="24"/>
          <w:lang w:val="fi-FI"/>
        </w:rPr>
        <w:t>Nuokolle</w:t>
      </w:r>
      <w:proofErr w:type="spellEnd"/>
      <w:r w:rsidR="00AA0210">
        <w:rPr>
          <w:sz w:val="24"/>
          <w:szCs w:val="24"/>
          <w:lang w:val="fi-FI"/>
        </w:rPr>
        <w:t xml:space="preserve"> mahtavan kallion eteen. Saaressa on suuri grillikatos ja hieno luontopolku.</w:t>
      </w:r>
    </w:p>
    <w:tbl>
      <w:tblPr>
        <w:tblStyle w:val="TaulukkoRuudukko"/>
        <w:tblW w:w="0" w:type="auto"/>
        <w:tblLook w:val="04A0" w:firstRow="1" w:lastRow="0" w:firstColumn="1" w:lastColumn="0" w:noHBand="0" w:noVBand="1"/>
      </w:tblPr>
      <w:tblGrid>
        <w:gridCol w:w="4499"/>
        <w:gridCol w:w="4527"/>
      </w:tblGrid>
      <w:tr w:rsidR="00CF533E" w14:paraId="2A57B1A5" w14:textId="77777777" w:rsidTr="00CF533E">
        <w:tc>
          <w:tcPr>
            <w:tcW w:w="4508" w:type="dxa"/>
            <w:tcBorders>
              <w:top w:val="nil"/>
              <w:left w:val="nil"/>
              <w:bottom w:val="nil"/>
              <w:right w:val="nil"/>
            </w:tcBorders>
          </w:tcPr>
          <w:p w14:paraId="662BA7BE" w14:textId="137BCDF9" w:rsidR="00CF533E" w:rsidRDefault="00CF533E">
            <w:pPr>
              <w:rPr>
                <w:sz w:val="24"/>
                <w:szCs w:val="24"/>
                <w:lang w:val="fi-FI"/>
              </w:rPr>
            </w:pPr>
            <w:r>
              <w:rPr>
                <w:noProof/>
                <w:sz w:val="24"/>
                <w:szCs w:val="24"/>
                <w:lang w:val="fi-FI"/>
              </w:rPr>
              <w:drawing>
                <wp:inline distT="0" distB="0" distL="0" distR="0" wp14:anchorId="0F997A63" wp14:editId="604E2EE7">
                  <wp:extent cx="2742186" cy="1543050"/>
                  <wp:effectExtent l="0" t="0" r="1270" b="0"/>
                  <wp:docPr id="21" name="Kuva 21" descr="Kuva, joka sisältää kohteen taivas, vesi, ulko,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1" descr="Kuva, joka sisältää kohteen taivas, vesi, ulko, puu&#10;&#10;Kuvaus luotu automaattisesti"/>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9733" cy="1575432"/>
                          </a:xfrm>
                          <a:prstGeom prst="rect">
                            <a:avLst/>
                          </a:prstGeom>
                        </pic:spPr>
                      </pic:pic>
                    </a:graphicData>
                  </a:graphic>
                </wp:inline>
              </w:drawing>
            </w:r>
          </w:p>
        </w:tc>
        <w:tc>
          <w:tcPr>
            <w:tcW w:w="4508" w:type="dxa"/>
            <w:tcBorders>
              <w:top w:val="nil"/>
              <w:left w:val="nil"/>
              <w:bottom w:val="nil"/>
              <w:right w:val="nil"/>
            </w:tcBorders>
          </w:tcPr>
          <w:p w14:paraId="33CF14A4" w14:textId="24BEF59E" w:rsidR="00CF533E" w:rsidRDefault="00CF533E">
            <w:pPr>
              <w:rPr>
                <w:sz w:val="24"/>
                <w:szCs w:val="24"/>
                <w:lang w:val="fi-FI"/>
              </w:rPr>
            </w:pPr>
            <w:r>
              <w:rPr>
                <w:noProof/>
                <w:sz w:val="24"/>
                <w:szCs w:val="24"/>
                <w:lang w:val="fi-FI"/>
              </w:rPr>
              <w:drawing>
                <wp:inline distT="0" distB="0" distL="0" distR="0" wp14:anchorId="4CE16805" wp14:editId="794EFDCB">
                  <wp:extent cx="2764155" cy="1510508"/>
                  <wp:effectExtent l="0" t="0" r="0" b="0"/>
                  <wp:docPr id="22" name="Kuva 22" descr="Kuva, joka sisältää kohteen taivas, ulko, rock, ve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uva 22" descr="Kuva, joka sisältää kohteen taivas, ulko, rock, vesi&#10;&#10;Kuvaus luotu automaattisesti"/>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3727" cy="1526668"/>
                          </a:xfrm>
                          <a:prstGeom prst="rect">
                            <a:avLst/>
                          </a:prstGeom>
                        </pic:spPr>
                      </pic:pic>
                    </a:graphicData>
                  </a:graphic>
                </wp:inline>
              </w:drawing>
            </w:r>
          </w:p>
        </w:tc>
      </w:tr>
      <w:tr w:rsidR="00CF533E" w14:paraId="75953B4C" w14:textId="77777777" w:rsidTr="00CF533E">
        <w:tc>
          <w:tcPr>
            <w:tcW w:w="4508" w:type="dxa"/>
            <w:tcBorders>
              <w:top w:val="nil"/>
              <w:left w:val="nil"/>
              <w:bottom w:val="nil"/>
              <w:right w:val="nil"/>
            </w:tcBorders>
          </w:tcPr>
          <w:p w14:paraId="0146C729" w14:textId="0F2B4693" w:rsidR="00CF533E" w:rsidRDefault="00CF533E">
            <w:pPr>
              <w:rPr>
                <w:sz w:val="24"/>
                <w:szCs w:val="24"/>
                <w:lang w:val="fi-FI"/>
              </w:rPr>
            </w:pPr>
            <w:r>
              <w:rPr>
                <w:noProof/>
                <w:sz w:val="24"/>
                <w:szCs w:val="24"/>
                <w:lang w:val="fi-FI"/>
              </w:rPr>
              <w:drawing>
                <wp:inline distT="0" distB="0" distL="0" distR="0" wp14:anchorId="0A3F3B2A" wp14:editId="07B674F5">
                  <wp:extent cx="2745996" cy="1543367"/>
                  <wp:effectExtent l="0" t="0" r="0" b="0"/>
                  <wp:docPr id="23" name="Kuva 23" descr="Kuva, joka sisältää kohteen ruoho, puu, ulko, kas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23" descr="Kuva, joka sisältää kohteen ruoho, puu, ulko, kasvi&#10;&#10;Kuvaus luotu automaattisest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0788" cy="1551681"/>
                          </a:xfrm>
                          <a:prstGeom prst="rect">
                            <a:avLst/>
                          </a:prstGeom>
                        </pic:spPr>
                      </pic:pic>
                    </a:graphicData>
                  </a:graphic>
                </wp:inline>
              </w:drawing>
            </w:r>
          </w:p>
        </w:tc>
        <w:tc>
          <w:tcPr>
            <w:tcW w:w="4508" w:type="dxa"/>
            <w:tcBorders>
              <w:top w:val="nil"/>
              <w:left w:val="nil"/>
              <w:bottom w:val="nil"/>
              <w:right w:val="nil"/>
            </w:tcBorders>
          </w:tcPr>
          <w:p w14:paraId="13531690" w14:textId="1EFB9E5B" w:rsidR="00CF533E" w:rsidRDefault="00CF533E">
            <w:pPr>
              <w:rPr>
                <w:sz w:val="24"/>
                <w:szCs w:val="24"/>
                <w:lang w:val="fi-FI"/>
              </w:rPr>
            </w:pPr>
            <w:r>
              <w:rPr>
                <w:noProof/>
                <w:sz w:val="24"/>
                <w:szCs w:val="24"/>
                <w:lang w:val="fi-FI"/>
              </w:rPr>
              <w:drawing>
                <wp:inline distT="0" distB="0" distL="0" distR="0" wp14:anchorId="35F6C8AC" wp14:editId="341F83DB">
                  <wp:extent cx="2764473" cy="1554978"/>
                  <wp:effectExtent l="0" t="0" r="0" b="7620"/>
                  <wp:docPr id="24" name="Kuva 24" descr="Kuva, joka sisältää kohteen taivas, vesi, ulko, luon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 24" descr="Kuva, joka sisältää kohteen taivas, vesi, ulko, luonto&#10;&#10;Kuvaus luotu automaattisesti"/>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3630" cy="1560129"/>
                          </a:xfrm>
                          <a:prstGeom prst="rect">
                            <a:avLst/>
                          </a:prstGeom>
                        </pic:spPr>
                      </pic:pic>
                    </a:graphicData>
                  </a:graphic>
                </wp:inline>
              </w:drawing>
            </w:r>
          </w:p>
        </w:tc>
      </w:tr>
    </w:tbl>
    <w:p w14:paraId="165E889B" w14:textId="64809F94" w:rsidR="00FA088E" w:rsidRDefault="00FA088E">
      <w:pPr>
        <w:rPr>
          <w:sz w:val="24"/>
          <w:szCs w:val="24"/>
          <w:lang w:val="fi-FI"/>
        </w:rPr>
      </w:pPr>
      <w:r>
        <w:rPr>
          <w:sz w:val="24"/>
          <w:szCs w:val="24"/>
          <w:lang w:val="fi-FI"/>
        </w:rPr>
        <w:t xml:space="preserve"> </w:t>
      </w:r>
    </w:p>
    <w:p w14:paraId="223C9FA3" w14:textId="37743564" w:rsidR="00016B8D" w:rsidRDefault="00A1116B">
      <w:pPr>
        <w:rPr>
          <w:sz w:val="24"/>
          <w:szCs w:val="24"/>
          <w:lang w:val="fi-FI"/>
        </w:rPr>
      </w:pPr>
      <w:r>
        <w:rPr>
          <w:sz w:val="24"/>
          <w:szCs w:val="24"/>
          <w:lang w:val="fi-FI"/>
        </w:rPr>
        <w:lastRenderedPageBreak/>
        <w:t xml:space="preserve">Seuraavana päivänä toteamme </w:t>
      </w:r>
      <w:r w:rsidRPr="00A1116B">
        <w:rPr>
          <w:b/>
          <w:bCs/>
          <w:sz w:val="24"/>
          <w:szCs w:val="24"/>
          <w:lang w:val="fi-FI"/>
        </w:rPr>
        <w:t>Haminassa</w:t>
      </w:r>
      <w:r>
        <w:rPr>
          <w:sz w:val="24"/>
          <w:szCs w:val="24"/>
          <w:lang w:val="fi-FI"/>
        </w:rPr>
        <w:t xml:space="preserve">, että varsinainen vierasveneallas on muokattu parempaan kuntoon ja laitureita on lisätty. Tämä sopii lähinnä purjeveneille ja pienemmille moottoriveneille. Me jatkamme Tervasaaren muurille, joka myös loistaa </w:t>
      </w:r>
      <w:r w:rsidR="00016B8D">
        <w:rPr>
          <w:sz w:val="24"/>
          <w:szCs w:val="24"/>
          <w:lang w:val="fi-FI"/>
        </w:rPr>
        <w:t>uudessa</w:t>
      </w:r>
      <w:r>
        <w:rPr>
          <w:sz w:val="24"/>
          <w:szCs w:val="24"/>
          <w:lang w:val="fi-FI"/>
        </w:rPr>
        <w:t xml:space="preserve"> </w:t>
      </w:r>
      <w:r w:rsidR="00016B8D">
        <w:rPr>
          <w:sz w:val="24"/>
          <w:szCs w:val="24"/>
          <w:lang w:val="fi-FI"/>
        </w:rPr>
        <w:t xml:space="preserve">kuosissa. Hyviä kiinnityksiä ja uutta laatoitusta mutta </w:t>
      </w:r>
      <w:proofErr w:type="gramStart"/>
      <w:r w:rsidR="00016B8D">
        <w:rPr>
          <w:sz w:val="24"/>
          <w:szCs w:val="24"/>
          <w:lang w:val="fi-FI"/>
        </w:rPr>
        <w:t>…….</w:t>
      </w:r>
      <w:proofErr w:type="gramEnd"/>
      <w:r w:rsidR="00016B8D">
        <w:rPr>
          <w:sz w:val="24"/>
          <w:szCs w:val="24"/>
          <w:lang w:val="fi-FI"/>
        </w:rPr>
        <w:t>kaupunki oli unohtanut, että venepaikoille pitäisi mieluimmin myös vetää sähköä. Satamamestari järjestää tämän kyllä, mutta kaupungille taitaa tulla vähän lisätöitä.</w:t>
      </w:r>
    </w:p>
    <w:p w14:paraId="0283F7A6" w14:textId="5140E182" w:rsidR="00016B8D" w:rsidRDefault="00016B8D">
      <w:pPr>
        <w:rPr>
          <w:sz w:val="24"/>
          <w:szCs w:val="24"/>
          <w:lang w:val="fi-FI"/>
        </w:rPr>
      </w:pPr>
      <w:r>
        <w:rPr>
          <w:sz w:val="24"/>
          <w:szCs w:val="24"/>
          <w:lang w:val="fi-FI"/>
        </w:rPr>
        <w:t xml:space="preserve">Haminasta Pyhtään </w:t>
      </w:r>
      <w:r w:rsidRPr="002501C0">
        <w:rPr>
          <w:b/>
          <w:bCs/>
          <w:sz w:val="24"/>
          <w:szCs w:val="24"/>
          <w:lang w:val="fi-FI"/>
        </w:rPr>
        <w:t>Kaunissaareen</w:t>
      </w:r>
      <w:r w:rsidR="002501C0">
        <w:rPr>
          <w:sz w:val="24"/>
          <w:szCs w:val="24"/>
          <w:lang w:val="fi-FI"/>
        </w:rPr>
        <w:t>, jossa satama on laajemmalti rakennustöiden alla. Paljoa on kuultu erilaisista vaikeuksista, mm. virtausten vaikutuksista satama-altaassa. Tuntuu siltä, että siellä rakennustyöt jatkuvat edelleen. Pizza oli hyvä kuin ennenkin!</w:t>
      </w:r>
    </w:p>
    <w:p w14:paraId="3884A3E5" w14:textId="111CACD5" w:rsidR="00016B8D" w:rsidRDefault="00016B8D">
      <w:pPr>
        <w:rPr>
          <w:sz w:val="24"/>
          <w:szCs w:val="24"/>
          <w:lang w:val="fi-FI"/>
        </w:rPr>
      </w:pPr>
      <w:r>
        <w:rPr>
          <w:sz w:val="24"/>
          <w:szCs w:val="24"/>
          <w:lang w:val="fi-FI"/>
        </w:rPr>
        <w:t xml:space="preserve">Kaunissaaresta Loviisan edustalle </w:t>
      </w:r>
      <w:proofErr w:type="spellStart"/>
      <w:r w:rsidRPr="00016B8D">
        <w:rPr>
          <w:b/>
          <w:bCs/>
          <w:sz w:val="24"/>
          <w:szCs w:val="24"/>
          <w:lang w:val="fi-FI"/>
        </w:rPr>
        <w:t>Svartholm</w:t>
      </w:r>
      <w:r w:rsidR="008B2AE1">
        <w:rPr>
          <w:b/>
          <w:bCs/>
          <w:sz w:val="24"/>
          <w:szCs w:val="24"/>
          <w:lang w:val="fi-FI"/>
        </w:rPr>
        <w:t>a</w:t>
      </w:r>
      <w:r w:rsidRPr="00016B8D">
        <w:rPr>
          <w:b/>
          <w:bCs/>
          <w:sz w:val="24"/>
          <w:szCs w:val="24"/>
          <w:lang w:val="fi-FI"/>
        </w:rPr>
        <w:t>nin</w:t>
      </w:r>
      <w:proofErr w:type="spellEnd"/>
      <w:r w:rsidRPr="00016B8D">
        <w:rPr>
          <w:b/>
          <w:bCs/>
          <w:sz w:val="24"/>
          <w:szCs w:val="24"/>
          <w:lang w:val="fi-FI"/>
        </w:rPr>
        <w:t xml:space="preserve"> saareen</w:t>
      </w:r>
      <w:r>
        <w:rPr>
          <w:sz w:val="24"/>
          <w:szCs w:val="24"/>
          <w:lang w:val="fi-FI"/>
        </w:rPr>
        <w:t>. Saaren koillisnurkassa olleista kahdesta laitureista on toinen purettu. Me kiinnitymme luoteiskulman tukevampaan laituriin siihen osaan, jossa varoituskyltti sitä rakennevaurioiden takia ei kiellä.</w:t>
      </w:r>
    </w:p>
    <w:p w14:paraId="54CFF875" w14:textId="4A2F1762" w:rsidR="002501C0" w:rsidRDefault="002501C0">
      <w:pPr>
        <w:rPr>
          <w:sz w:val="24"/>
          <w:szCs w:val="24"/>
          <w:lang w:val="fi-FI"/>
        </w:rPr>
      </w:pPr>
      <w:r>
        <w:rPr>
          <w:sz w:val="24"/>
          <w:szCs w:val="24"/>
          <w:lang w:val="fi-FI"/>
        </w:rPr>
        <w:t xml:space="preserve">Seuraava uusi paikka meille on </w:t>
      </w:r>
      <w:proofErr w:type="spellStart"/>
      <w:r w:rsidRPr="002501C0">
        <w:rPr>
          <w:b/>
          <w:bCs/>
          <w:sz w:val="24"/>
          <w:szCs w:val="24"/>
          <w:lang w:val="fi-FI"/>
        </w:rPr>
        <w:t>Suninsalmi</w:t>
      </w:r>
      <w:proofErr w:type="spellEnd"/>
      <w:r>
        <w:rPr>
          <w:sz w:val="24"/>
          <w:szCs w:val="24"/>
          <w:lang w:val="fi-FI"/>
        </w:rPr>
        <w:t xml:space="preserve"> Suur-Pellingin pohjoispuolella. Satamassa on muutama vieraspaikka, ravintola löytyy. Ei paljon muuta tekemistä kuin lossin toiminnan seuraaminen ja ohi ajavien veneiden katselu.</w:t>
      </w:r>
    </w:p>
    <w:p w14:paraId="4C6B3647" w14:textId="77777777" w:rsidR="0048033B" w:rsidRDefault="002501C0">
      <w:pPr>
        <w:rPr>
          <w:sz w:val="24"/>
          <w:szCs w:val="24"/>
          <w:lang w:val="fi-FI"/>
        </w:rPr>
      </w:pPr>
      <w:r>
        <w:rPr>
          <w:sz w:val="24"/>
          <w:szCs w:val="24"/>
          <w:lang w:val="fi-FI"/>
        </w:rPr>
        <w:t xml:space="preserve">”Pakollisen” käynnin Porvoossa jälkeen – ei mitään uutta, aina ihan kivaa ja hyviä ravintoloita – suuntamme </w:t>
      </w:r>
      <w:proofErr w:type="spellStart"/>
      <w:r w:rsidRPr="0048033B">
        <w:rPr>
          <w:b/>
          <w:bCs/>
          <w:sz w:val="24"/>
          <w:szCs w:val="24"/>
          <w:lang w:val="fi-FI"/>
        </w:rPr>
        <w:t>Norrkullalandetille</w:t>
      </w:r>
      <w:proofErr w:type="spellEnd"/>
      <w:r>
        <w:rPr>
          <w:sz w:val="24"/>
          <w:szCs w:val="24"/>
          <w:lang w:val="fi-FI"/>
        </w:rPr>
        <w:t xml:space="preserve">. </w:t>
      </w:r>
      <w:r w:rsidR="0048033B">
        <w:rPr>
          <w:sz w:val="24"/>
          <w:szCs w:val="24"/>
          <w:lang w:val="fi-FI"/>
        </w:rPr>
        <w:t xml:space="preserve">Laitureissa on tungosta, ajamme vähän eteenpäin ja laskemme ankkurin. Kauniita maisemia ja iltaa myöten salmen veneliikennekin rauhoittuu sopivaksi viimeiselle illallemme ennen kotiin paluuta. </w:t>
      </w:r>
    </w:p>
    <w:p w14:paraId="1806DD8B" w14:textId="6AA9D36D" w:rsidR="002501C0" w:rsidRDefault="0048033B">
      <w:pPr>
        <w:rPr>
          <w:sz w:val="24"/>
          <w:szCs w:val="24"/>
          <w:lang w:val="fi-FI"/>
        </w:rPr>
      </w:pPr>
      <w:r>
        <w:rPr>
          <w:noProof/>
          <w:sz w:val="24"/>
          <w:szCs w:val="24"/>
          <w:lang w:val="fi-FI"/>
        </w:rPr>
        <w:drawing>
          <wp:inline distT="0" distB="0" distL="0" distR="0" wp14:anchorId="62023304" wp14:editId="305C9416">
            <wp:extent cx="5731510" cy="2656840"/>
            <wp:effectExtent l="0" t="0" r="2540" b="0"/>
            <wp:docPr id="25" name="Kuva 25" descr="Kuva, joka sisältää kohteen vesi, ulko, taivas, luon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25" descr="Kuva, joka sisältää kohteen vesi, ulko, taivas, luonto&#10;&#10;Kuvaus luotu automaattisesti"/>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656840"/>
                    </a:xfrm>
                    <a:prstGeom prst="rect">
                      <a:avLst/>
                    </a:prstGeom>
                  </pic:spPr>
                </pic:pic>
              </a:graphicData>
            </a:graphic>
          </wp:inline>
        </w:drawing>
      </w:r>
      <w:r>
        <w:rPr>
          <w:sz w:val="24"/>
          <w:szCs w:val="24"/>
          <w:lang w:val="fi-FI"/>
        </w:rPr>
        <w:t xml:space="preserve"> </w:t>
      </w:r>
    </w:p>
    <w:p w14:paraId="1020E8B9" w14:textId="598CB8CD" w:rsidR="0048033B" w:rsidRDefault="0048033B">
      <w:pPr>
        <w:rPr>
          <w:sz w:val="24"/>
          <w:szCs w:val="24"/>
          <w:lang w:val="fi-FI"/>
        </w:rPr>
      </w:pPr>
    </w:p>
    <w:p w14:paraId="069A8823" w14:textId="091CBE97" w:rsidR="0048033B" w:rsidRDefault="0048033B">
      <w:pPr>
        <w:rPr>
          <w:sz w:val="24"/>
          <w:szCs w:val="24"/>
          <w:lang w:val="fi-FI"/>
        </w:rPr>
      </w:pPr>
      <w:r>
        <w:rPr>
          <w:sz w:val="24"/>
          <w:szCs w:val="24"/>
          <w:lang w:val="fi-FI"/>
        </w:rPr>
        <w:t>Michael Eidam</w:t>
      </w:r>
    </w:p>
    <w:p w14:paraId="2EC859BC" w14:textId="007D130D" w:rsidR="0048033B" w:rsidRDefault="0048033B">
      <w:pPr>
        <w:rPr>
          <w:sz w:val="24"/>
          <w:szCs w:val="24"/>
          <w:lang w:val="fi-FI"/>
        </w:rPr>
      </w:pPr>
      <w:r>
        <w:rPr>
          <w:sz w:val="24"/>
          <w:szCs w:val="24"/>
          <w:lang w:val="fi-FI"/>
        </w:rPr>
        <w:t xml:space="preserve">M/Y </w:t>
      </w:r>
      <w:proofErr w:type="spellStart"/>
      <w:r>
        <w:rPr>
          <w:sz w:val="24"/>
          <w:szCs w:val="24"/>
          <w:lang w:val="fi-FI"/>
        </w:rPr>
        <w:t>Rumbalotte</w:t>
      </w:r>
      <w:proofErr w:type="spellEnd"/>
    </w:p>
    <w:p w14:paraId="73AC410A" w14:textId="3248193D" w:rsidR="00016B8D" w:rsidRDefault="00016B8D">
      <w:pPr>
        <w:rPr>
          <w:sz w:val="24"/>
          <w:szCs w:val="24"/>
          <w:lang w:val="fi-FI"/>
        </w:rPr>
      </w:pPr>
    </w:p>
    <w:p w14:paraId="12FD15B3" w14:textId="77777777" w:rsidR="00016B8D" w:rsidRPr="00014BFD" w:rsidRDefault="00016B8D">
      <w:pPr>
        <w:rPr>
          <w:sz w:val="24"/>
          <w:szCs w:val="24"/>
          <w:lang w:val="fi-FI"/>
        </w:rPr>
      </w:pPr>
    </w:p>
    <w:sectPr w:rsidR="00016B8D" w:rsidRPr="00014BFD" w:rsidSect="008571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C67"/>
    <w:rsid w:val="00014BFD"/>
    <w:rsid w:val="00016B8D"/>
    <w:rsid w:val="00117BA0"/>
    <w:rsid w:val="00155BFB"/>
    <w:rsid w:val="002501C0"/>
    <w:rsid w:val="002A469B"/>
    <w:rsid w:val="00325852"/>
    <w:rsid w:val="003D588D"/>
    <w:rsid w:val="004012C8"/>
    <w:rsid w:val="00435707"/>
    <w:rsid w:val="0048033B"/>
    <w:rsid w:val="004B2B81"/>
    <w:rsid w:val="005040BB"/>
    <w:rsid w:val="00504646"/>
    <w:rsid w:val="00512A7F"/>
    <w:rsid w:val="00647492"/>
    <w:rsid w:val="00662E0D"/>
    <w:rsid w:val="006A298A"/>
    <w:rsid w:val="006A61EC"/>
    <w:rsid w:val="00707F32"/>
    <w:rsid w:val="00716A66"/>
    <w:rsid w:val="007331F8"/>
    <w:rsid w:val="00772D64"/>
    <w:rsid w:val="00782571"/>
    <w:rsid w:val="00802C67"/>
    <w:rsid w:val="0085716D"/>
    <w:rsid w:val="008B2AE1"/>
    <w:rsid w:val="00975885"/>
    <w:rsid w:val="009A5F3D"/>
    <w:rsid w:val="009C2DB3"/>
    <w:rsid w:val="00A1073D"/>
    <w:rsid w:val="00A1116B"/>
    <w:rsid w:val="00AA0210"/>
    <w:rsid w:val="00B5103A"/>
    <w:rsid w:val="00B5190C"/>
    <w:rsid w:val="00B63480"/>
    <w:rsid w:val="00BB4197"/>
    <w:rsid w:val="00CD26BC"/>
    <w:rsid w:val="00CF533E"/>
    <w:rsid w:val="00D0495F"/>
    <w:rsid w:val="00F33BD0"/>
    <w:rsid w:val="00FA088E"/>
    <w:rsid w:val="00FA3F74"/>
    <w:rsid w:val="00FA602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3B50A"/>
  <w15:chartTrackingRefBased/>
  <w15:docId w15:val="{CDB93279-F39A-4569-90B0-80FA49CA1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39"/>
    <w:rsid w:val="009A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773</Words>
  <Characters>4875</Characters>
  <Application>Microsoft Office Word</Application>
  <DocSecurity>0</DocSecurity>
  <Lines>40</Lines>
  <Paragraphs>11</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Eidam</dc:creator>
  <cp:keywords/>
  <dc:description/>
  <cp:lastModifiedBy>Michael Eidam</cp:lastModifiedBy>
  <cp:revision>2</cp:revision>
  <dcterms:created xsi:type="dcterms:W3CDTF">2021-05-22T18:16:00Z</dcterms:created>
  <dcterms:modified xsi:type="dcterms:W3CDTF">2021-05-22T18:16:00Z</dcterms:modified>
</cp:coreProperties>
</file>